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04" w:rsidRDefault="00EE6C04" w:rsidP="00EE6C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6C04"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EE6C04" w:rsidRPr="00EE6C04" w:rsidRDefault="00EE6C04" w:rsidP="00EE6C0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«Чем занять ребенка в пути-дороге</w:t>
      </w:r>
    </w:p>
    <w:p w:rsidR="00EE6C04" w:rsidRPr="00EE6C04" w:rsidRDefault="00EE6C04" w:rsidP="00EE6C04">
      <w:pPr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 xml:space="preserve">  Дорога утомляет не только водителя, но и пассажиров, особенно малышей. Можно, конечно, отвлечь ребёнка смартфоном. Но можно обойтись и без него, если вы хотите провести это время вместе с ребёнком, </w:t>
      </w:r>
      <w:proofErr w:type="gramStart"/>
      <w:r w:rsidRPr="00EE6C0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E6C04">
        <w:rPr>
          <w:rFonts w:ascii="Times New Roman" w:hAnsi="Times New Roman" w:cs="Times New Roman"/>
          <w:sz w:val="28"/>
          <w:szCs w:val="28"/>
        </w:rPr>
        <w:t> не отгородившись от него.                                                                          Поиграйте с ребёнком в игры, которые не требуют никаких приспособлений. Они расширяют словарный запас ребенка, учат его думать, размышлять и запоминать. Например:</w:t>
      </w:r>
    </w:p>
    <w:p w:rsidR="00EE6C04" w:rsidRPr="00EE6C04" w:rsidRDefault="00EE6C04" w:rsidP="00EE6C04">
      <w:pPr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«Что бывает?»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Начните игру словами: "Мягким может быть хлеб, а еще подушка, а еще мягким может быть…" и подождите, пока ребенок придумает свой вариант.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Или так: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круглым?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острым?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жидким?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длинным?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пушистым?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твердым?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квадратным?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бывает ароматным?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«Кто кем был или что, чем было?»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E6C04">
        <w:rPr>
          <w:rFonts w:ascii="Times New Roman" w:hAnsi="Times New Roman" w:cs="Times New Roman"/>
          <w:sz w:val="28"/>
          <w:szCs w:val="28"/>
        </w:rPr>
        <w:lastRenderedPageBreak/>
        <w:t>Кем или чем раньше был цыплёнок (яйцом), лошадь (жеребёнком), лягушка (головастиком), бабочка (гусеницей), рубашка (тканью), рыба (икринкой), шкаф (доской), хлеб (мукой), велосипед (железом), свитер (шерстью) и т.д.?</w:t>
      </w:r>
      <w:proofErr w:type="gramEnd"/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«Закончи предложение»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Маша не пошла сегодня в школу, потому что... (заболела).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Я не хочу спать, потому что... (ещё рано).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Мы поедем завтра в лес, если... (будет хорошая погода).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Мама пошла в магазин, чтобы... (купить продукты).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Кошка забралась на дерево, чтобы... (спастись то собаки).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«Бывает – не бывает».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Предложите ребенку подтвердить правильность высказывания словами «бывает» или «не бывает».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Чашка жарится на сковороде.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Медведь спит в берлоге.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Человек выше собаки.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Воробей – это не птица и т.п.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Эта игра развивает слуховое внимание, которое необходимо каждому ребенку для успешного обучения.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«Отгадай, что я вижу».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Предложите ребенку отгадать слово, которое вы задумали, пользуясь словами-подсказками: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Высокий, кирпичный, многоэтажный (дом).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lastRenderedPageBreak/>
        <w:t>Маленький, серенький, умеет летать, чирикает (воробей).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Едет по рельсам, возит пассажиров, звенит (трамвай). 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«Добавь словечко».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Дети очень любят стихи – ритмичные тексты легче запоминаются, способствуют словотворчеству малышей, что в свою очередь помогает им освоить русский язык, его грамматику.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Попросите малыша подсказать вам подходящее по смыслу и по рифме слово: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04">
        <w:rPr>
          <w:rFonts w:ascii="Times New Roman" w:hAnsi="Times New Roman" w:cs="Times New Roman"/>
          <w:sz w:val="28"/>
          <w:szCs w:val="28"/>
        </w:rPr>
        <w:t>Ом-ом-ом</w:t>
      </w:r>
      <w:proofErr w:type="spellEnd"/>
      <w:r w:rsidRPr="00EE6C04">
        <w:rPr>
          <w:rFonts w:ascii="Times New Roman" w:hAnsi="Times New Roman" w:cs="Times New Roman"/>
          <w:sz w:val="28"/>
          <w:szCs w:val="28"/>
        </w:rPr>
        <w:t xml:space="preserve"> - вот стоит высокий…(дом).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04">
        <w:rPr>
          <w:rFonts w:ascii="Times New Roman" w:hAnsi="Times New Roman" w:cs="Times New Roman"/>
          <w:sz w:val="28"/>
          <w:szCs w:val="28"/>
        </w:rPr>
        <w:t>Ома-ома-ома</w:t>
      </w:r>
      <w:proofErr w:type="spellEnd"/>
      <w:r w:rsidRPr="00EE6C04">
        <w:rPr>
          <w:rFonts w:ascii="Times New Roman" w:hAnsi="Times New Roman" w:cs="Times New Roman"/>
          <w:sz w:val="28"/>
          <w:szCs w:val="28"/>
        </w:rPr>
        <w:t xml:space="preserve"> - мы сегодня… (дома).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04">
        <w:rPr>
          <w:rFonts w:ascii="Times New Roman" w:hAnsi="Times New Roman" w:cs="Times New Roman"/>
          <w:sz w:val="28"/>
          <w:szCs w:val="28"/>
        </w:rPr>
        <w:t>Ому-ому-ому</w:t>
      </w:r>
      <w:proofErr w:type="spellEnd"/>
      <w:r w:rsidRPr="00EE6C04">
        <w:rPr>
          <w:rFonts w:ascii="Times New Roman" w:hAnsi="Times New Roman" w:cs="Times New Roman"/>
          <w:sz w:val="28"/>
          <w:szCs w:val="28"/>
        </w:rPr>
        <w:t xml:space="preserve"> - мы идем к …(дому). 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Особенно нравится детям сочинять стихотворные небылицы: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04">
        <w:rPr>
          <w:rFonts w:ascii="Times New Roman" w:hAnsi="Times New Roman" w:cs="Times New Roman"/>
          <w:sz w:val="28"/>
          <w:szCs w:val="28"/>
        </w:rPr>
        <w:t>Ва-ва-ва</w:t>
      </w:r>
      <w:proofErr w:type="spellEnd"/>
      <w:r w:rsidRPr="00EE6C04">
        <w:rPr>
          <w:rFonts w:ascii="Times New Roman" w:hAnsi="Times New Roman" w:cs="Times New Roman"/>
          <w:sz w:val="28"/>
          <w:szCs w:val="28"/>
        </w:rPr>
        <w:t xml:space="preserve"> - на столе растет… (трава).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E6C04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EE6C04">
        <w:rPr>
          <w:rFonts w:ascii="Times New Roman" w:hAnsi="Times New Roman" w:cs="Times New Roman"/>
          <w:sz w:val="28"/>
          <w:szCs w:val="28"/>
        </w:rPr>
        <w:t xml:space="preserve"> - съели волки всю…(траву).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Вы-вы-вы - суп сварили из…(травы).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«В магазине»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Вместе с ребенком Вы оказались в магазине, выбираете продукты и спрашиваете: 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«Я хочу сварить щи. Что мне нужно купить?» Ребенку предлагается перечислить продукты.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«Мы с тобой купим масло. Куда же нам дома его положить? Я забыла, как называется посуда для масла?» «Масленка» - отвечает ребенок.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«А в этом отделе я купила груши, апельсины и лимон. Как это можно назвать, одним словом?» «Фрукты» - говорит сын или дочка.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«Сравни»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В магазине сравни две чашки (по цвету, объему, материалу).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На улице сравни две машины, два дома, два дерева.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>Что нравится больше? Почему? Объясни.</w:t>
      </w:r>
    </w:p>
    <w:p w:rsidR="00EE6C04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099" w:rsidRPr="00EE6C04" w:rsidRDefault="00EE6C04" w:rsidP="00EE6C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E6C04">
        <w:rPr>
          <w:rFonts w:ascii="Times New Roman" w:hAnsi="Times New Roman" w:cs="Times New Roman"/>
          <w:sz w:val="28"/>
          <w:szCs w:val="28"/>
        </w:rPr>
        <w:t xml:space="preserve">Как видите, все предложенные </w:t>
      </w:r>
      <w:proofErr w:type="gramStart"/>
      <w:r w:rsidRPr="00EE6C04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EE6C04">
        <w:rPr>
          <w:rFonts w:ascii="Times New Roman" w:hAnsi="Times New Roman" w:cs="Times New Roman"/>
          <w:sz w:val="28"/>
          <w:szCs w:val="28"/>
        </w:rPr>
        <w:t xml:space="preserve"> и упражнения для развития речи дошкольников не требуют специального образования и знаний.              Главное — находить для этого время и не лениться.</w:t>
      </w:r>
    </w:p>
    <w:sectPr w:rsidR="00AD5099" w:rsidRPr="00EE6C04" w:rsidSect="00AD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04"/>
    <w:rsid w:val="007407E6"/>
    <w:rsid w:val="007F7F12"/>
    <w:rsid w:val="00AD5099"/>
    <w:rsid w:val="00CA078C"/>
    <w:rsid w:val="00E23B5E"/>
    <w:rsid w:val="00EE6C04"/>
    <w:rsid w:val="00F96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2818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2023-03-17T10:15:00Z</dcterms:created>
  <dcterms:modified xsi:type="dcterms:W3CDTF">2023-03-17T10:16:00Z</dcterms:modified>
</cp:coreProperties>
</file>