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8293" w:tblpY="-127"/>
        <w:tblW w:w="0" w:type="auto"/>
        <w:tblLook w:val="04A0"/>
      </w:tblPr>
      <w:tblGrid>
        <w:gridCol w:w="3084"/>
      </w:tblGrid>
      <w:tr w:rsidR="003644B8" w:rsidRPr="00380F60" w:rsidTr="003644B8">
        <w:tc>
          <w:tcPr>
            <w:tcW w:w="3084" w:type="dxa"/>
          </w:tcPr>
          <w:p w:rsidR="003644B8" w:rsidRPr="00380F60" w:rsidRDefault="003644B8" w:rsidP="003644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0F60">
              <w:rPr>
                <w:rFonts w:ascii="Times New Roman" w:hAnsi="Times New Roman"/>
                <w:b/>
              </w:rPr>
              <w:t>УТВЕРЖДАЮ:</w:t>
            </w:r>
          </w:p>
        </w:tc>
      </w:tr>
      <w:tr w:rsidR="003644B8" w:rsidRPr="00380F60" w:rsidTr="003644B8">
        <w:tc>
          <w:tcPr>
            <w:tcW w:w="3084" w:type="dxa"/>
          </w:tcPr>
          <w:p w:rsidR="003644B8" w:rsidRPr="00380F60" w:rsidRDefault="003644B8" w:rsidP="003644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0F60">
              <w:rPr>
                <w:rFonts w:ascii="Times New Roman" w:hAnsi="Times New Roman"/>
                <w:b/>
              </w:rPr>
              <w:t>Заведующий МДОУ</w:t>
            </w:r>
          </w:p>
          <w:p w:rsidR="003644B8" w:rsidRPr="00380F60" w:rsidRDefault="003644B8" w:rsidP="003644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0F60">
              <w:rPr>
                <w:rFonts w:ascii="Times New Roman" w:hAnsi="Times New Roman"/>
                <w:b/>
              </w:rPr>
              <w:t>детский сад № 1 «Сказка»</w:t>
            </w:r>
          </w:p>
          <w:p w:rsidR="003644B8" w:rsidRPr="00380F60" w:rsidRDefault="003644B8" w:rsidP="003644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0F60">
              <w:rPr>
                <w:rFonts w:ascii="Times New Roman" w:hAnsi="Times New Roman"/>
                <w:b/>
              </w:rPr>
              <w:t>_________Н.В. Буренина</w:t>
            </w:r>
          </w:p>
          <w:p w:rsidR="003644B8" w:rsidRPr="00380F60" w:rsidRDefault="003644B8" w:rsidP="003644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«____»_________2016</w:t>
            </w:r>
            <w:r w:rsidRPr="00380F60">
              <w:rPr>
                <w:rFonts w:ascii="Times New Roman" w:hAnsi="Times New Roman"/>
                <w:b/>
              </w:rPr>
              <w:t>г.</w:t>
            </w:r>
          </w:p>
        </w:tc>
      </w:tr>
    </w:tbl>
    <w:tbl>
      <w:tblPr>
        <w:tblpPr w:leftFromText="180" w:rightFromText="180" w:vertAnchor="text" w:horzAnchor="page" w:tblpX="883" w:tblpY="-292"/>
        <w:tblW w:w="0" w:type="auto"/>
        <w:tblLook w:val="04A0"/>
      </w:tblPr>
      <w:tblGrid>
        <w:gridCol w:w="3084"/>
      </w:tblGrid>
      <w:tr w:rsidR="003644B8" w:rsidRPr="00380F60" w:rsidTr="003644B8">
        <w:tc>
          <w:tcPr>
            <w:tcW w:w="3084" w:type="dxa"/>
          </w:tcPr>
          <w:p w:rsidR="003644B8" w:rsidRPr="00E141BB" w:rsidRDefault="003644B8" w:rsidP="003644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141BB">
              <w:rPr>
                <w:rFonts w:ascii="Times New Roman" w:hAnsi="Times New Roman"/>
                <w:b/>
                <w:sz w:val="24"/>
                <w:szCs w:val="24"/>
              </w:rPr>
              <w:t>СОГЛАСОВАНО:</w:t>
            </w:r>
          </w:p>
        </w:tc>
      </w:tr>
      <w:tr w:rsidR="003644B8" w:rsidRPr="00380F60" w:rsidTr="003644B8">
        <w:tc>
          <w:tcPr>
            <w:tcW w:w="3084" w:type="dxa"/>
          </w:tcPr>
          <w:p w:rsidR="003644B8" w:rsidRPr="00E141BB" w:rsidRDefault="003644B8" w:rsidP="003644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141BB">
              <w:rPr>
                <w:rFonts w:ascii="Times New Roman" w:hAnsi="Times New Roman"/>
                <w:b/>
                <w:sz w:val="24"/>
                <w:szCs w:val="24"/>
              </w:rPr>
              <w:t xml:space="preserve">заместитель </w:t>
            </w:r>
          </w:p>
          <w:p w:rsidR="003644B8" w:rsidRPr="00E141BB" w:rsidRDefault="003644B8" w:rsidP="00364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Pr="00E141BB">
              <w:rPr>
                <w:rFonts w:ascii="Times New Roman" w:hAnsi="Times New Roman"/>
                <w:b/>
                <w:sz w:val="24"/>
                <w:szCs w:val="24"/>
              </w:rPr>
              <w:t>заведующего 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ВМР</w:t>
            </w:r>
          </w:p>
          <w:p w:rsidR="003644B8" w:rsidRPr="00E141BB" w:rsidRDefault="003644B8" w:rsidP="003644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141BB">
              <w:rPr>
                <w:rFonts w:ascii="Times New Roman" w:hAnsi="Times New Roman"/>
                <w:b/>
                <w:sz w:val="24"/>
                <w:szCs w:val="24"/>
              </w:rPr>
              <w:t>_________Л.А.Шувакина</w:t>
            </w:r>
            <w:proofErr w:type="spellEnd"/>
          </w:p>
          <w:p w:rsidR="003644B8" w:rsidRPr="00E141BB" w:rsidRDefault="003644B8" w:rsidP="003644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44B8" w:rsidRPr="00380F60" w:rsidTr="003644B8">
        <w:tc>
          <w:tcPr>
            <w:tcW w:w="3084" w:type="dxa"/>
          </w:tcPr>
          <w:p w:rsidR="003644B8" w:rsidRPr="00380F60" w:rsidRDefault="003644B8" w:rsidP="003644B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E51528" w:rsidRDefault="00E51528" w:rsidP="003427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1528" w:rsidRPr="00380F60" w:rsidRDefault="00E51528" w:rsidP="00E515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1528" w:rsidRDefault="00E51528" w:rsidP="003427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70A5" w:rsidRDefault="004170A5" w:rsidP="003644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Тематическая неделя «Масленица»</w:t>
      </w:r>
    </w:p>
    <w:p w:rsidR="00342799" w:rsidRPr="001C24CB" w:rsidRDefault="00342799" w:rsidP="003427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 богата своими традициями, обычаями, народными праздниками. Одним из таких праздников является большое народное гулянье в конце зимы, которое называется Масленица. Здесь всегда находятся желающие силой потягаться, удаль свою показать, вкусными блинами угоститься да песни попеть. Глубокие нравственное начало содержит чин покаяния в день Прощеного воскресения. Масленица один из самых радостных и светлых праздников на Руси. Познакомить детей с традициями можно, опираясь на программу «Приобщение детей дошкольного возраста к истокам русской культуры», но непосредственное участие в народном гулянии оставляет более полное и глубокое представления о нем. Участие дает детям возможность понять широту и глубокий смысл этого веселого и немножко грустного праздника. Поэтому и возникла идея проведения праздничного гулянья Масленица силами педагогов, родителей и ребят.</w:t>
      </w:r>
    </w:p>
    <w:p w:rsidR="00342799" w:rsidRPr="001C24CB" w:rsidRDefault="00342799" w:rsidP="00E5152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результат:</w:t>
      </w:r>
    </w:p>
    <w:p w:rsidR="00342799" w:rsidRPr="001C24CB" w:rsidRDefault="00342799" w:rsidP="00E5152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Приобщение детей к традиции проведения Масленицы через сопереживание и непосредственное участие в общем действии.</w:t>
      </w:r>
    </w:p>
    <w:p w:rsidR="00342799" w:rsidRPr="001C24CB" w:rsidRDefault="00342799" w:rsidP="00E5152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Радость и хорошее настроение от приобщения к традиционному народному празднику.</w:t>
      </w:r>
    </w:p>
    <w:p w:rsidR="00342799" w:rsidRPr="001C24CB" w:rsidRDefault="00342799" w:rsidP="00E5152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Повышение познавательного интереса у детей к родной истории.</w:t>
      </w:r>
    </w:p>
    <w:p w:rsidR="00342799" w:rsidRPr="001C24CB" w:rsidRDefault="00342799" w:rsidP="00E5152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342799" w:rsidRPr="001C24CB" w:rsidRDefault="00342799" w:rsidP="00E5152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Расширить знания детей о традициях русского народа.</w:t>
      </w:r>
    </w:p>
    <w:p w:rsidR="00342799" w:rsidRPr="001C24CB" w:rsidRDefault="00342799" w:rsidP="00E5152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Сформировать у детей чувство патриотизма.</w:t>
      </w:r>
    </w:p>
    <w:p w:rsidR="00342799" w:rsidRPr="001C24CB" w:rsidRDefault="00342799" w:rsidP="00E5152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Формировать представление о русских народных обрядовых праздниках.</w:t>
      </w:r>
    </w:p>
    <w:p w:rsidR="00342799" w:rsidRPr="001C24CB" w:rsidRDefault="00342799" w:rsidP="00E5152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Воспитывать эстетическое и духовно-нравственное отношение к традициям своего народа.</w:t>
      </w:r>
    </w:p>
    <w:p w:rsidR="00342799" w:rsidRPr="001C24CB" w:rsidRDefault="00342799" w:rsidP="00E5152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42799" w:rsidRPr="001C24CB" w:rsidRDefault="00342799" w:rsidP="00E5152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Возрождать интерес к русским обрядовым праздникам.</w:t>
      </w:r>
    </w:p>
    <w:p w:rsidR="00342799" w:rsidRPr="001C24CB" w:rsidRDefault="00342799" w:rsidP="00E5152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Обогащать духовный мир детей.</w:t>
      </w:r>
    </w:p>
    <w:p w:rsidR="00342799" w:rsidRPr="001C24CB" w:rsidRDefault="00342799" w:rsidP="00E5152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Обобщить и закрепить знания детей о празднике Масленица.</w:t>
      </w:r>
    </w:p>
    <w:p w:rsidR="00342799" w:rsidRPr="001C24CB" w:rsidRDefault="00342799" w:rsidP="00E5152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Вызвать эмоциональное сопереживание и участие в игре-действии, приобщить всех участников к традиции проведения Масленицы.</w:t>
      </w:r>
    </w:p>
    <w:p w:rsidR="00342799" w:rsidRPr="001C24CB" w:rsidRDefault="00342799" w:rsidP="00E5152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Воспитывать чувство патриотизма, основанного на русских традициях.</w:t>
      </w:r>
    </w:p>
    <w:p w:rsidR="00342799" w:rsidRPr="001C24CB" w:rsidRDefault="00342799" w:rsidP="00E5152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Участники:</w:t>
      </w:r>
      <w:r w:rsidRPr="001C2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старшего дошкольного возраста, воспитатели группы, музыкальный руководитель, педагоги дополнительного образования.</w:t>
      </w:r>
    </w:p>
    <w:p w:rsidR="00342799" w:rsidRPr="001C24CB" w:rsidRDefault="00342799" w:rsidP="00E5152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Сроки:</w:t>
      </w:r>
      <w:r w:rsidR="00E5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одна неделя</w:t>
      </w:r>
      <w:r w:rsidRPr="001C2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2799" w:rsidRPr="001C24CB" w:rsidRDefault="00342799" w:rsidP="00E5152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Разработка:</w:t>
      </w:r>
    </w:p>
    <w:p w:rsidR="00342799" w:rsidRPr="001C24CB" w:rsidRDefault="00342799" w:rsidP="00E5152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совместного плана работы;</w:t>
      </w:r>
    </w:p>
    <w:p w:rsidR="00342799" w:rsidRPr="001C24CB" w:rsidRDefault="00342799" w:rsidP="00E5152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подбор методической и художественной литературы, музыкальных произведений, картин и иллюстраций по теме;</w:t>
      </w:r>
    </w:p>
    <w:p w:rsidR="00342799" w:rsidRPr="001C24CB" w:rsidRDefault="00342799" w:rsidP="00E5152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изготовление с детьми и родителями творческих работ и атрибутов;</w:t>
      </w:r>
    </w:p>
    <w:p w:rsidR="00342799" w:rsidRPr="001C24CB" w:rsidRDefault="00342799" w:rsidP="00E5152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различных работ с детьми и родителями;</w:t>
      </w:r>
    </w:p>
    <w:p w:rsidR="00342799" w:rsidRPr="001C24CB" w:rsidRDefault="00342799" w:rsidP="00E5152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места проведения праздника;</w:t>
      </w:r>
    </w:p>
    <w:p w:rsidR="00342799" w:rsidRPr="001C24CB" w:rsidRDefault="00342799" w:rsidP="00E5152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инструктажа по технике безопасности;</w:t>
      </w:r>
    </w:p>
    <w:p w:rsidR="00342799" w:rsidRPr="001C24CB" w:rsidRDefault="00342799" w:rsidP="00E5152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подведение итогов.</w:t>
      </w:r>
    </w:p>
    <w:p w:rsidR="00342799" w:rsidRPr="001C24CB" w:rsidRDefault="00342799" w:rsidP="00E5152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областей:</w:t>
      </w:r>
    </w:p>
    <w:p w:rsidR="00342799" w:rsidRPr="00E51528" w:rsidRDefault="00342799" w:rsidP="00E5152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15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Социализация и познание:</w:t>
      </w:r>
    </w:p>
    <w:p w:rsidR="00342799" w:rsidRPr="001C24CB" w:rsidRDefault="00342799" w:rsidP="00E5152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с русским народным праздником Масленица, его историей и обычаями;</w:t>
      </w:r>
    </w:p>
    <w:p w:rsidR="00342799" w:rsidRPr="001C24CB" w:rsidRDefault="00342799" w:rsidP="00E5152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гражданско-патриотические чувства к традициям и обычаям своего народа;</w:t>
      </w:r>
    </w:p>
    <w:p w:rsidR="00342799" w:rsidRPr="001C24CB" w:rsidRDefault="00342799" w:rsidP="00E5152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необходимые умения и навыки в различных видах труда;</w:t>
      </w:r>
    </w:p>
    <w:p w:rsidR="00342799" w:rsidRPr="001C24CB" w:rsidRDefault="00342799" w:rsidP="00E5152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дать представление о трудовой деятельности наших предков в старину;</w:t>
      </w:r>
    </w:p>
    <w:p w:rsidR="00342799" w:rsidRPr="001C24CB" w:rsidRDefault="00342799" w:rsidP="00E5152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навыки безопасного поведения дошкольников на улице во время праздника.</w:t>
      </w:r>
    </w:p>
    <w:p w:rsidR="00342799" w:rsidRPr="00E51528" w:rsidRDefault="00342799" w:rsidP="00E5152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15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Физическое развитие:</w:t>
      </w:r>
    </w:p>
    <w:p w:rsidR="00342799" w:rsidRPr="001C24CB" w:rsidRDefault="00342799" w:rsidP="00E5152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стимулировать двигательную активность детей совместными спортивными занятиями и подвижными играми;</w:t>
      </w:r>
    </w:p>
    <w:p w:rsidR="00342799" w:rsidRPr="001C24CB" w:rsidRDefault="00342799" w:rsidP="00E5152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с правилами русских народных игр и научить в них играть;</w:t>
      </w:r>
    </w:p>
    <w:p w:rsidR="00342799" w:rsidRPr="001C24CB" w:rsidRDefault="00342799" w:rsidP="00E5152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представление о здоровом образе жизни у дошкольников;</w:t>
      </w:r>
    </w:p>
    <w:p w:rsidR="00342799" w:rsidRPr="001C24CB" w:rsidRDefault="00342799" w:rsidP="00E5152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бережное отношение к своему здоровью.</w:t>
      </w:r>
    </w:p>
    <w:p w:rsidR="00342799" w:rsidRPr="00E51528" w:rsidRDefault="00342799" w:rsidP="00E5152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15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Речевое развитие:</w:t>
      </w:r>
    </w:p>
    <w:p w:rsidR="00342799" w:rsidRPr="001C24CB" w:rsidRDefault="00342799" w:rsidP="00E5152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любовь к народным праздникам через произведения художественной литературы;</w:t>
      </w:r>
    </w:p>
    <w:p w:rsidR="00342799" w:rsidRPr="001C24CB" w:rsidRDefault="00342799" w:rsidP="00E5152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читать и заучивать фольклорные произведения о Масленице;</w:t>
      </w:r>
    </w:p>
    <w:p w:rsidR="00342799" w:rsidRPr="001C24CB" w:rsidRDefault="00342799" w:rsidP="00E5152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детей делиться впечатлениями с окружающими, используя художественные средства выразительности;</w:t>
      </w:r>
    </w:p>
    <w:p w:rsidR="00342799" w:rsidRPr="001C24CB" w:rsidRDefault="00342799" w:rsidP="00E5152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поощрять речевую активность, развивать свободное общение с детьми и взрослыми;</w:t>
      </w:r>
    </w:p>
    <w:p w:rsidR="00342799" w:rsidRPr="001C24CB" w:rsidRDefault="00342799" w:rsidP="00E5152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праздник для общения детей, родителей и педагогов;</w:t>
      </w:r>
    </w:p>
    <w:p w:rsidR="00342799" w:rsidRPr="001C24CB" w:rsidRDefault="00342799" w:rsidP="00E5152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обратить внимание родителей на возможность развития интереса ребенка к народным праздникам в ходе ознакомления с художественной литературой.</w:t>
      </w:r>
    </w:p>
    <w:p w:rsidR="00342799" w:rsidRPr="00E51528" w:rsidRDefault="00342799" w:rsidP="00E5152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15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Художественно-эстетическое развитие:</w:t>
      </w:r>
    </w:p>
    <w:p w:rsidR="00342799" w:rsidRPr="001C24CB" w:rsidRDefault="00342799" w:rsidP="00E5152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вызвать у детей эмоциональный отклик на художественный образ народного праздника в произведениях великих художников;</w:t>
      </w:r>
    </w:p>
    <w:p w:rsidR="00342799" w:rsidRPr="001C24CB" w:rsidRDefault="00342799" w:rsidP="00E5152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эмоциональную отзывчивость на классические произведения;</w:t>
      </w:r>
    </w:p>
    <w:p w:rsidR="00342799" w:rsidRPr="001C24CB" w:rsidRDefault="00342799" w:rsidP="00E5152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стимулировать эмоционально-нравственную сферу посредством различных видов музыкальной деятельности – пение, прослушивание музыки, музыкально-ритмические движения;</w:t>
      </w:r>
    </w:p>
    <w:p w:rsidR="00342799" w:rsidRPr="001C24CB" w:rsidRDefault="00342799" w:rsidP="00E5152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с русскими народными музыкальными инструментами;</w:t>
      </w:r>
    </w:p>
    <w:p w:rsidR="00342799" w:rsidRPr="001C24CB" w:rsidRDefault="00342799" w:rsidP="00E5152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обучать обыгрыванию воображаемых образов и предметов;</w:t>
      </w:r>
    </w:p>
    <w:p w:rsidR="00342799" w:rsidRDefault="00342799" w:rsidP="00E5152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мелкую моторику и творческие способности.</w:t>
      </w:r>
    </w:p>
    <w:p w:rsidR="009D3BBB" w:rsidRPr="001C24CB" w:rsidRDefault="009D3BBB" w:rsidP="00E5152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4635"/>
        <w:gridCol w:w="45"/>
        <w:gridCol w:w="45"/>
        <w:gridCol w:w="60"/>
        <w:gridCol w:w="4786"/>
      </w:tblGrid>
      <w:tr w:rsidR="009D3BBB" w:rsidTr="009D3BBB">
        <w:tc>
          <w:tcPr>
            <w:tcW w:w="4785" w:type="dxa"/>
            <w:gridSpan w:val="4"/>
          </w:tcPr>
          <w:p w:rsidR="009D3BBB" w:rsidRDefault="009D3BBB" w:rsidP="009D3BB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Образовательная область</w:t>
            </w:r>
          </w:p>
        </w:tc>
        <w:tc>
          <w:tcPr>
            <w:tcW w:w="4786" w:type="dxa"/>
          </w:tcPr>
          <w:p w:rsidR="009D3BBB" w:rsidRPr="009D3BBB" w:rsidRDefault="009D3BBB" w:rsidP="009D3BB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3B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Виды детской деятельности</w:t>
            </w:r>
          </w:p>
        </w:tc>
      </w:tr>
      <w:tr w:rsidR="009D3BBB" w:rsidTr="009D3BBB">
        <w:tc>
          <w:tcPr>
            <w:tcW w:w="4785" w:type="dxa"/>
            <w:gridSpan w:val="4"/>
          </w:tcPr>
          <w:p w:rsidR="009D3BBB" w:rsidRPr="009D3BBB" w:rsidRDefault="009D3BBB" w:rsidP="009D3BB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9D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Познавательное развитие, социально-коммуникативное развитие</w:t>
            </w:r>
          </w:p>
        </w:tc>
        <w:tc>
          <w:tcPr>
            <w:tcW w:w="4786" w:type="dxa"/>
          </w:tcPr>
          <w:p w:rsidR="009D3BBB" w:rsidRDefault="009D3BBB" w:rsidP="00E5152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C2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Познавательно-исследовательская, продуктивная, коммуникативная</w:t>
            </w:r>
          </w:p>
        </w:tc>
      </w:tr>
      <w:tr w:rsidR="009D3BBB" w:rsidTr="00933011">
        <w:trPr>
          <w:trHeight w:val="986"/>
        </w:trPr>
        <w:tc>
          <w:tcPr>
            <w:tcW w:w="9571" w:type="dxa"/>
            <w:gridSpan w:val="5"/>
          </w:tcPr>
          <w:p w:rsidR="009D3BBB" w:rsidRDefault="009D3BBB" w:rsidP="009D3BB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1C2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резентация «О праздниках и традициях русского народа». </w:t>
            </w:r>
          </w:p>
          <w:p w:rsidR="009D3BBB" w:rsidRDefault="009D3BBB" w:rsidP="009D3BB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Беседы о традициях и обрядах праздника. </w:t>
            </w:r>
          </w:p>
          <w:p w:rsidR="009D3BBB" w:rsidRDefault="009D3BBB" w:rsidP="009D3BB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со значением и символикой блинов. </w:t>
            </w:r>
          </w:p>
          <w:p w:rsidR="009D3BBB" w:rsidRPr="001C24CB" w:rsidRDefault="009D3BBB" w:rsidP="009D3BB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мультфильма «</w:t>
            </w:r>
            <w:proofErr w:type="spellStart"/>
            <w:r w:rsidRPr="001C2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Смешарики</w:t>
            </w:r>
            <w:proofErr w:type="spellEnd"/>
            <w:r w:rsidRPr="001C2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Масленица». Постановка театрализованного представления «Петрушечные комедии».</w:t>
            </w:r>
          </w:p>
          <w:p w:rsidR="009D3BBB" w:rsidRDefault="009D3BBB" w:rsidP="009D3BB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о правилах поведения во время праздника. </w:t>
            </w:r>
          </w:p>
          <w:p w:rsidR="009D3BBB" w:rsidRPr="001C24CB" w:rsidRDefault="009D3BBB" w:rsidP="009D3BB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на тему: «Огонь – не забава!».</w:t>
            </w:r>
          </w:p>
          <w:p w:rsidR="009D3BBB" w:rsidRDefault="009D3BBB" w:rsidP="009D3BB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Коллективное изготовление чучела Масленицы. </w:t>
            </w:r>
          </w:p>
          <w:p w:rsidR="009D3BBB" w:rsidRDefault="009D3BBB" w:rsidP="009D3BB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C2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кукол-скруток, солнышка из шерстяных ниток, лоскутного коврика.</w:t>
            </w:r>
          </w:p>
        </w:tc>
      </w:tr>
      <w:tr w:rsidR="009D3BBB" w:rsidTr="009D3BBB">
        <w:trPr>
          <w:trHeight w:val="416"/>
        </w:trPr>
        <w:tc>
          <w:tcPr>
            <w:tcW w:w="4725" w:type="dxa"/>
            <w:gridSpan w:val="3"/>
          </w:tcPr>
          <w:p w:rsidR="009D3BBB" w:rsidRPr="009D3BBB" w:rsidRDefault="009D3BBB" w:rsidP="009D3BB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9D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Физическое развитие</w:t>
            </w:r>
          </w:p>
        </w:tc>
        <w:tc>
          <w:tcPr>
            <w:tcW w:w="4846" w:type="dxa"/>
            <w:gridSpan w:val="2"/>
          </w:tcPr>
          <w:p w:rsidR="009D3BBB" w:rsidRDefault="009D3BBB" w:rsidP="009D3BB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Двигательная, игровая</w:t>
            </w:r>
          </w:p>
        </w:tc>
      </w:tr>
      <w:tr w:rsidR="009D3BBB" w:rsidTr="00D77ACE">
        <w:trPr>
          <w:trHeight w:val="555"/>
        </w:trPr>
        <w:tc>
          <w:tcPr>
            <w:tcW w:w="9571" w:type="dxa"/>
            <w:gridSpan w:val="5"/>
          </w:tcPr>
          <w:p w:rsidR="009D3BBB" w:rsidRPr="001C24CB" w:rsidRDefault="009D3BBB" w:rsidP="009D3BB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Народные подвижные игры: «Карусель», «Утка – гусь», «Ручеек», «Звонарь», «Жмурки», «Горелки», «Два Мороза», «Масленица».</w:t>
            </w:r>
          </w:p>
          <w:p w:rsidR="009D3BBB" w:rsidRDefault="009D3BBB" w:rsidP="009D3BB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Игры-аттракционы: «Петушиный бой», катание на санках с ледяных горок, </w:t>
            </w:r>
            <w:proofErr w:type="spellStart"/>
            <w:r w:rsidRPr="001C2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перетягивание</w:t>
            </w:r>
            <w:proofErr w:type="spellEnd"/>
            <w:r w:rsidRPr="001C2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каната, бег в мешках, скачки на метлах.</w:t>
            </w:r>
          </w:p>
        </w:tc>
      </w:tr>
      <w:tr w:rsidR="009D3BBB" w:rsidTr="009D3BBB">
        <w:trPr>
          <w:trHeight w:val="555"/>
        </w:trPr>
        <w:tc>
          <w:tcPr>
            <w:tcW w:w="4680" w:type="dxa"/>
            <w:gridSpan w:val="2"/>
          </w:tcPr>
          <w:p w:rsidR="009D3BBB" w:rsidRPr="009D3BBB" w:rsidRDefault="009D3BBB" w:rsidP="009D3BB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9D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Речевое развитие</w:t>
            </w:r>
          </w:p>
        </w:tc>
        <w:tc>
          <w:tcPr>
            <w:tcW w:w="4891" w:type="dxa"/>
            <w:gridSpan w:val="3"/>
          </w:tcPr>
          <w:p w:rsidR="009D3BBB" w:rsidRPr="001C24CB" w:rsidRDefault="009D3BBB" w:rsidP="009D3BB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(восприятие художественной </w:t>
            </w:r>
            <w:r w:rsidRPr="001C2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1C2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музыкально-игровая</w:t>
            </w:r>
          </w:p>
        </w:tc>
      </w:tr>
      <w:tr w:rsidR="009D3BBB" w:rsidTr="00771B1E">
        <w:trPr>
          <w:trHeight w:val="555"/>
        </w:trPr>
        <w:tc>
          <w:tcPr>
            <w:tcW w:w="9571" w:type="dxa"/>
            <w:gridSpan w:val="5"/>
          </w:tcPr>
          <w:p w:rsidR="009D3BBB" w:rsidRDefault="009D3BBB" w:rsidP="009D3BB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русского фольклора, стихотворений о Масленице. Заучивание </w:t>
            </w:r>
            <w:proofErr w:type="gramStart"/>
            <w:r w:rsidRPr="001C2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приговорок</w:t>
            </w:r>
            <w:proofErr w:type="gramEnd"/>
            <w:r w:rsidRPr="001C2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C2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закличек</w:t>
            </w:r>
            <w:proofErr w:type="spellEnd"/>
            <w:r w:rsidRPr="001C2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поговорок о Масленице и блинах. Загадывание загадок о домашней утвари, продуктах, зиме и весне. Разучивание пальчиковых игр.</w:t>
            </w:r>
          </w:p>
        </w:tc>
      </w:tr>
      <w:tr w:rsidR="009D3BBB" w:rsidTr="009D3BBB">
        <w:trPr>
          <w:trHeight w:val="555"/>
        </w:trPr>
        <w:tc>
          <w:tcPr>
            <w:tcW w:w="4635" w:type="dxa"/>
          </w:tcPr>
          <w:p w:rsidR="009D3BBB" w:rsidRPr="003644B8" w:rsidRDefault="009D3BBB" w:rsidP="003644B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36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Художественно-эстетическ</w:t>
            </w:r>
            <w:r w:rsidR="003644B8" w:rsidRPr="0036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ое развитие</w:t>
            </w:r>
          </w:p>
        </w:tc>
        <w:tc>
          <w:tcPr>
            <w:tcW w:w="4936" w:type="dxa"/>
            <w:gridSpan w:val="4"/>
          </w:tcPr>
          <w:p w:rsidR="009D3BBB" w:rsidRPr="001C24CB" w:rsidRDefault="003644B8" w:rsidP="009D3BB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Познавательная, продуктивная</w:t>
            </w:r>
          </w:p>
        </w:tc>
      </w:tr>
      <w:tr w:rsidR="003644B8" w:rsidTr="00FC47E6">
        <w:trPr>
          <w:trHeight w:val="555"/>
        </w:trPr>
        <w:tc>
          <w:tcPr>
            <w:tcW w:w="9571" w:type="dxa"/>
            <w:gridSpan w:val="5"/>
          </w:tcPr>
          <w:p w:rsidR="003644B8" w:rsidRPr="001C24CB" w:rsidRDefault="003644B8" w:rsidP="003644B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Рассматривание репродукции картины «Масленица». Рисование на тему «Масленица». Рассматривание мини-выставки иллюстраций на тему масленичных гуляний. Знакомство с лоскутным рукоделием. Лепка на тему «Барышня на Масленице». Коллективная аппликация на тему «Прощание с зимой». Прослушивание русских народных песен в обработке </w:t>
            </w:r>
            <w:proofErr w:type="spellStart"/>
            <w:r w:rsidRPr="001C2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Алябьева</w:t>
            </w:r>
            <w:proofErr w:type="spellEnd"/>
            <w:r w:rsidRPr="001C2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C2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Гурилёва</w:t>
            </w:r>
            <w:proofErr w:type="spellEnd"/>
            <w:r w:rsidRPr="001C2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Чайковского. Разучивание </w:t>
            </w:r>
            <w:proofErr w:type="spellStart"/>
            <w:r w:rsidRPr="001C2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закличек</w:t>
            </w:r>
            <w:proofErr w:type="spellEnd"/>
            <w:r w:rsidRPr="001C2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«Весна – красна девица», «А мы Масленицу дожидались» и других. Разучивание русских народных песен «К нам гости пришли», «Блины». Разучивание «масленичных» частушек, русских народных </w:t>
            </w:r>
            <w:proofErr w:type="spellStart"/>
            <w:r w:rsidRPr="001C2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заигрышей</w:t>
            </w:r>
            <w:proofErr w:type="spellEnd"/>
            <w:r w:rsidRPr="001C2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1C2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Масленица-кривошейка</w:t>
            </w:r>
            <w:proofErr w:type="spellEnd"/>
            <w:r w:rsidRPr="001C2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«Ой, Масленица», «Веснянка».</w:t>
            </w:r>
          </w:p>
          <w:p w:rsidR="003644B8" w:rsidRPr="001C24CB" w:rsidRDefault="003644B8" w:rsidP="003644B8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Разучивание русских народных игр «Масленица», «Звонарь», «Веселый бубен».</w:t>
            </w:r>
          </w:p>
        </w:tc>
      </w:tr>
      <w:tr w:rsidR="003644B8" w:rsidTr="00FC47E6">
        <w:trPr>
          <w:trHeight w:val="555"/>
        </w:trPr>
        <w:tc>
          <w:tcPr>
            <w:tcW w:w="9571" w:type="dxa"/>
            <w:gridSpan w:val="5"/>
          </w:tcPr>
          <w:p w:rsidR="003644B8" w:rsidRPr="003644B8" w:rsidRDefault="003644B8" w:rsidP="003644B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36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Работа с родителями</w:t>
            </w:r>
          </w:p>
        </w:tc>
      </w:tr>
      <w:tr w:rsidR="003644B8" w:rsidTr="00FC47E6">
        <w:trPr>
          <w:trHeight w:val="555"/>
        </w:trPr>
        <w:tc>
          <w:tcPr>
            <w:tcW w:w="9571" w:type="dxa"/>
            <w:gridSpan w:val="5"/>
          </w:tcPr>
          <w:p w:rsidR="003644B8" w:rsidRDefault="003644B8" w:rsidP="003644B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организации мини-выставки «Предметы старины», разучивание пословиц и поговорок со словами Масленица и блин, участие в изготовлении костюмов и атрибутов для праздника, ознакомление с наглядным тематическим материалом.</w:t>
            </w:r>
          </w:p>
          <w:p w:rsidR="003644B8" w:rsidRPr="003644B8" w:rsidRDefault="003644B8" w:rsidP="003644B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буклетов «Масленица»</w:t>
            </w:r>
          </w:p>
        </w:tc>
      </w:tr>
    </w:tbl>
    <w:p w:rsidR="009D3BBB" w:rsidRDefault="009D3BBB" w:rsidP="00E5152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2799" w:rsidRPr="001C24CB" w:rsidRDefault="00342799" w:rsidP="00E5152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1268C" w:rsidRPr="001C24CB" w:rsidRDefault="0021268C" w:rsidP="00E5152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1268C" w:rsidRPr="001C24CB" w:rsidSect="00212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799"/>
    <w:rsid w:val="001C24CB"/>
    <w:rsid w:val="0021268C"/>
    <w:rsid w:val="00342799"/>
    <w:rsid w:val="003644B8"/>
    <w:rsid w:val="004170A5"/>
    <w:rsid w:val="007B267C"/>
    <w:rsid w:val="00843BBE"/>
    <w:rsid w:val="00892DC3"/>
    <w:rsid w:val="009A12AF"/>
    <w:rsid w:val="009D3BBB"/>
    <w:rsid w:val="009E07F7"/>
    <w:rsid w:val="00A46BAA"/>
    <w:rsid w:val="00AE413E"/>
    <w:rsid w:val="00E51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342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2799"/>
    <w:rPr>
      <w:b/>
      <w:bCs/>
    </w:rPr>
  </w:style>
  <w:style w:type="character" w:customStyle="1" w:styleId="apple-converted-space">
    <w:name w:val="apple-converted-space"/>
    <w:basedOn w:val="a0"/>
    <w:rsid w:val="00342799"/>
  </w:style>
  <w:style w:type="table" w:styleId="a5">
    <w:name w:val="Table Grid"/>
    <w:basedOn w:val="a1"/>
    <w:uiPriority w:val="59"/>
    <w:rsid w:val="009D3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3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2016-03-09T13:57:00Z</cp:lastPrinted>
  <dcterms:created xsi:type="dcterms:W3CDTF">2015-12-18T08:39:00Z</dcterms:created>
  <dcterms:modified xsi:type="dcterms:W3CDTF">2017-01-20T20:03:00Z</dcterms:modified>
</cp:coreProperties>
</file>