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305" w:right="141" w:firstLine="0"/>
        <w:jc w:val="center"/>
        <w:rPr>
          <w:b/>
          <w:sz w:val="27"/>
        </w:rPr>
      </w:pPr>
      <w:r>
        <w:rPr>
          <w:b/>
          <w:sz w:val="27"/>
        </w:rPr>
        <w:t>МИНИСТЕРСТВО ОБРАЗОВАНИЯ САРАТОВСКОЙ ОБЛАСТИ</w:t>
      </w:r>
    </w:p>
    <w:p>
      <w:pPr>
        <w:pStyle w:val="BodyText"/>
        <w:ind w:left="0" w:firstLine="0"/>
        <w:jc w:val="left"/>
        <w:rPr>
          <w:b/>
          <w:sz w:val="30"/>
        </w:rPr>
      </w:pPr>
    </w:p>
    <w:p>
      <w:pPr>
        <w:pStyle w:val="BodyText"/>
        <w:spacing w:before="7"/>
        <w:ind w:left="0" w:firstLine="0"/>
        <w:jc w:val="left"/>
        <w:rPr>
          <w:b/>
          <w:sz w:val="25"/>
        </w:rPr>
      </w:pPr>
    </w:p>
    <w:p>
      <w:pPr>
        <w:spacing w:line="360" w:lineRule="auto" w:before="0"/>
        <w:ind w:left="831" w:right="658" w:firstLine="3"/>
        <w:jc w:val="center"/>
        <w:rPr>
          <w:b/>
          <w:sz w:val="27"/>
        </w:rPr>
      </w:pPr>
      <w:r>
        <w:rPr>
          <w:b/>
          <w:sz w:val="27"/>
        </w:rPr>
        <w:t>ГОСУДАРСТВЕННОЕ АВТОНОМНОЕ УЧРЕЖДЕНИЕ ДОПОЛНИТЕЛЬНОГО ПРОФЕССИОНАЛЬНОГО ОБРАЗОВАНИЯ</w:t>
      </w:r>
    </w:p>
    <w:p>
      <w:pPr>
        <w:spacing w:before="1"/>
        <w:ind w:left="315" w:right="141" w:firstLine="0"/>
        <w:jc w:val="center"/>
        <w:rPr>
          <w:b/>
          <w:sz w:val="27"/>
        </w:rPr>
      </w:pPr>
      <w:r>
        <w:rPr>
          <w:b/>
          <w:sz w:val="27"/>
        </w:rPr>
        <w:t>«САРАТОВСКИЙ ОБЛАСТНОЙ ИНСТИТУТ РАЗВИТИЯ ОБРАЗОВАНИЯ»</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line="357" w:lineRule="auto" w:before="216"/>
        <w:ind w:left="1984" w:right="1809" w:firstLine="0"/>
        <w:jc w:val="center"/>
      </w:pPr>
      <w:r>
        <w:rPr/>
        <w:t>Н.Н. Ценарёва, Н.В. Лабутина, Т.В. Парасотченко, Е.Н. Текучева</w:t>
      </w: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24"/>
        </w:rPr>
      </w:pPr>
    </w:p>
    <w:p>
      <w:pPr>
        <w:spacing w:before="0"/>
        <w:ind w:left="315" w:right="139" w:firstLine="0"/>
        <w:jc w:val="center"/>
        <w:rPr>
          <w:b/>
          <w:sz w:val="32"/>
        </w:rPr>
      </w:pPr>
      <w:r>
        <w:rPr>
          <w:b/>
          <w:sz w:val="32"/>
        </w:rPr>
        <w:t>МЕТОДИЧЕСКИЕ РЕКОМЕНДАЦИИ</w:t>
      </w:r>
    </w:p>
    <w:p>
      <w:pPr>
        <w:spacing w:before="185"/>
        <w:ind w:left="315" w:right="132" w:firstLine="0"/>
        <w:jc w:val="center"/>
        <w:rPr>
          <w:b/>
          <w:sz w:val="32"/>
        </w:rPr>
      </w:pPr>
      <w:r>
        <w:rPr>
          <w:b/>
          <w:sz w:val="32"/>
        </w:rPr>
        <w:t>«Деятельность воспитателя</w:t>
      </w:r>
    </w:p>
    <w:p>
      <w:pPr>
        <w:spacing w:line="360" w:lineRule="auto" w:before="184"/>
        <w:ind w:left="1988" w:right="1809" w:firstLine="0"/>
        <w:jc w:val="center"/>
        <w:rPr>
          <w:b/>
          <w:sz w:val="32"/>
        </w:rPr>
      </w:pPr>
      <w:r>
        <w:rPr>
          <w:b/>
          <w:sz w:val="32"/>
        </w:rPr>
        <w:t>дошкольной образовательной организации в свете современных требований»</w:t>
      </w: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ind w:left="0" w:firstLine="0"/>
        <w:jc w:val="left"/>
        <w:rPr>
          <w:b/>
          <w:sz w:val="36"/>
        </w:rPr>
      </w:pPr>
    </w:p>
    <w:p>
      <w:pPr>
        <w:pStyle w:val="BodyText"/>
        <w:spacing w:before="3"/>
        <w:ind w:left="0" w:firstLine="0"/>
        <w:jc w:val="left"/>
        <w:rPr>
          <w:b/>
          <w:sz w:val="36"/>
        </w:rPr>
      </w:pPr>
    </w:p>
    <w:p>
      <w:pPr>
        <w:pStyle w:val="Heading1"/>
        <w:spacing w:line="357" w:lineRule="auto" w:before="1"/>
        <w:ind w:left="4609" w:right="4427"/>
      </w:pPr>
      <w:r>
        <w:rPr>
          <w:w w:val="95"/>
        </w:rPr>
        <w:t>Саратов </w:t>
      </w:r>
      <w:r>
        <w:rPr/>
        <w:t>2018</w:t>
      </w:r>
    </w:p>
    <w:p>
      <w:pPr>
        <w:spacing w:after="0" w:line="357" w:lineRule="auto"/>
        <w:sectPr>
          <w:type w:val="continuous"/>
          <w:pgSz w:w="11910" w:h="16840"/>
          <w:pgMar w:top="1040" w:bottom="280" w:left="820" w:right="1000"/>
        </w:sectPr>
      </w:pPr>
    </w:p>
    <w:p>
      <w:pPr>
        <w:pStyle w:val="BodyText"/>
        <w:ind w:left="0" w:firstLine="0"/>
        <w:jc w:val="left"/>
        <w:rPr>
          <w:b/>
          <w:sz w:val="20"/>
        </w:rPr>
      </w:pPr>
    </w:p>
    <w:p>
      <w:pPr>
        <w:pStyle w:val="BodyText"/>
        <w:spacing w:before="8"/>
        <w:ind w:left="0" w:firstLine="0"/>
        <w:jc w:val="left"/>
        <w:rPr>
          <w:b/>
          <w:sz w:val="22"/>
        </w:rPr>
      </w:pPr>
    </w:p>
    <w:p>
      <w:pPr>
        <w:spacing w:before="0"/>
        <w:ind w:left="1034" w:right="141" w:firstLine="0"/>
        <w:jc w:val="center"/>
        <w:rPr>
          <w:sz w:val="24"/>
        </w:rPr>
      </w:pPr>
      <w:r>
        <w:rPr>
          <w:sz w:val="24"/>
        </w:rPr>
        <w:t>Авторы:</w:t>
      </w:r>
    </w:p>
    <w:p>
      <w:pPr>
        <w:spacing w:line="237" w:lineRule="auto" w:before="6"/>
        <w:ind w:left="1441" w:right="550" w:firstLine="0"/>
        <w:jc w:val="center"/>
        <w:rPr>
          <w:sz w:val="24"/>
        </w:rPr>
      </w:pPr>
      <w:r>
        <w:rPr>
          <w:i/>
          <w:sz w:val="24"/>
        </w:rPr>
        <w:t>Н.Н. Ценарёва, </w:t>
      </w:r>
      <w:r>
        <w:rPr>
          <w:sz w:val="24"/>
        </w:rPr>
        <w:t>заведующий кафедрой дошкольного и начального образования ГАУ ДПО «СОИРО»</w:t>
      </w:r>
    </w:p>
    <w:p>
      <w:pPr>
        <w:spacing w:line="275" w:lineRule="exact" w:before="3"/>
        <w:ind w:left="1033" w:right="141" w:firstLine="0"/>
        <w:jc w:val="center"/>
        <w:rPr>
          <w:sz w:val="24"/>
        </w:rPr>
      </w:pPr>
      <w:r>
        <w:rPr>
          <w:i/>
          <w:sz w:val="24"/>
        </w:rPr>
        <w:t>Н.В. Лабутина, </w:t>
      </w:r>
      <w:r>
        <w:rPr>
          <w:sz w:val="24"/>
        </w:rPr>
        <w:t>старший преподаватель</w:t>
      </w:r>
    </w:p>
    <w:p>
      <w:pPr>
        <w:spacing w:line="275" w:lineRule="exact" w:before="0"/>
        <w:ind w:left="1028" w:right="141" w:firstLine="0"/>
        <w:jc w:val="center"/>
        <w:rPr>
          <w:sz w:val="24"/>
        </w:rPr>
      </w:pPr>
      <w:r>
        <w:rPr>
          <w:sz w:val="24"/>
        </w:rPr>
        <w:t>кафедры дошкольного и начального образования ГАУ ДПО «СОИРО»</w:t>
      </w:r>
    </w:p>
    <w:p>
      <w:pPr>
        <w:spacing w:line="275" w:lineRule="exact" w:before="2"/>
        <w:ind w:left="1033" w:right="141" w:firstLine="0"/>
        <w:jc w:val="center"/>
        <w:rPr>
          <w:sz w:val="24"/>
        </w:rPr>
      </w:pPr>
      <w:r>
        <w:rPr>
          <w:i/>
          <w:sz w:val="24"/>
        </w:rPr>
        <w:t>Т.В. Парасотченко, </w:t>
      </w:r>
      <w:r>
        <w:rPr>
          <w:sz w:val="24"/>
        </w:rPr>
        <w:t>старший преподаватель</w:t>
      </w:r>
    </w:p>
    <w:p>
      <w:pPr>
        <w:spacing w:line="275" w:lineRule="exact" w:before="0"/>
        <w:ind w:left="1028" w:right="141" w:firstLine="0"/>
        <w:jc w:val="center"/>
        <w:rPr>
          <w:sz w:val="24"/>
        </w:rPr>
      </w:pPr>
      <w:r>
        <w:rPr>
          <w:sz w:val="24"/>
        </w:rPr>
        <w:t>кафедры дошкольного и начального образования ГАУ ДПО «СОИРО»</w:t>
      </w:r>
    </w:p>
    <w:p>
      <w:pPr>
        <w:spacing w:line="275" w:lineRule="exact" w:before="3"/>
        <w:ind w:left="1028" w:right="141" w:firstLine="0"/>
        <w:jc w:val="center"/>
        <w:rPr>
          <w:sz w:val="24"/>
        </w:rPr>
      </w:pPr>
      <w:r>
        <w:rPr>
          <w:i/>
          <w:sz w:val="24"/>
        </w:rPr>
        <w:t>Е.Н. Текучева, </w:t>
      </w:r>
      <w:r>
        <w:rPr>
          <w:sz w:val="24"/>
        </w:rPr>
        <w:t>старший преподаватель</w:t>
      </w:r>
    </w:p>
    <w:p>
      <w:pPr>
        <w:spacing w:line="275" w:lineRule="exact" w:before="0"/>
        <w:ind w:left="1031" w:right="141" w:firstLine="0"/>
        <w:jc w:val="center"/>
        <w:rPr>
          <w:sz w:val="24"/>
        </w:rPr>
      </w:pPr>
      <w:r>
        <w:rPr>
          <w:sz w:val="24"/>
        </w:rPr>
        <w:t>кафедры дошкольного и начального образования ГАУ ДПО «СОИРО»</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1"/>
        <w:ind w:left="0" w:firstLine="0"/>
        <w:jc w:val="left"/>
        <w:rPr>
          <w:sz w:val="24"/>
        </w:rPr>
      </w:pPr>
    </w:p>
    <w:p>
      <w:pPr>
        <w:pStyle w:val="Heading1"/>
        <w:spacing w:line="322" w:lineRule="exact"/>
        <w:ind w:left="1023"/>
        <w:jc w:val="left"/>
      </w:pPr>
      <w:r>
        <w:rPr/>
        <w:t>Ценарёва Н.Н.</w:t>
      </w:r>
    </w:p>
    <w:p>
      <w:pPr>
        <w:tabs>
          <w:tab w:pos="3388" w:val="left" w:leader="none"/>
          <w:tab w:pos="5589" w:val="left" w:leader="none"/>
          <w:tab w:pos="7796" w:val="left" w:leader="none"/>
        </w:tabs>
        <w:spacing w:line="235" w:lineRule="auto" w:before="5"/>
        <w:ind w:left="313" w:right="136" w:firstLine="710"/>
        <w:jc w:val="left"/>
        <w:rPr>
          <w:sz w:val="28"/>
        </w:rPr>
      </w:pPr>
      <w:r>
        <w:rPr>
          <w:b/>
          <w:sz w:val="28"/>
        </w:rPr>
        <w:t>Деятельность</w:t>
        <w:tab/>
        <w:t>воспитателя</w:t>
        <w:tab/>
        <w:t>дошкольной</w:t>
        <w:tab/>
        <w:t>образовательной организации</w:t>
      </w:r>
      <w:r>
        <w:rPr>
          <w:b/>
          <w:spacing w:val="20"/>
          <w:sz w:val="28"/>
        </w:rPr>
        <w:t> </w:t>
      </w:r>
      <w:r>
        <w:rPr>
          <w:b/>
          <w:sz w:val="28"/>
        </w:rPr>
        <w:t>в</w:t>
      </w:r>
      <w:r>
        <w:rPr>
          <w:b/>
          <w:spacing w:val="21"/>
          <w:sz w:val="28"/>
        </w:rPr>
        <w:t> </w:t>
      </w:r>
      <w:r>
        <w:rPr>
          <w:b/>
          <w:sz w:val="28"/>
        </w:rPr>
        <w:t>свете</w:t>
      </w:r>
      <w:r>
        <w:rPr>
          <w:b/>
          <w:spacing w:val="24"/>
          <w:sz w:val="28"/>
        </w:rPr>
        <w:t> </w:t>
      </w:r>
      <w:r>
        <w:rPr>
          <w:b/>
          <w:sz w:val="28"/>
        </w:rPr>
        <w:t>современных</w:t>
      </w:r>
      <w:r>
        <w:rPr>
          <w:b/>
          <w:spacing w:val="18"/>
          <w:sz w:val="28"/>
        </w:rPr>
        <w:t> </w:t>
      </w:r>
      <w:r>
        <w:rPr>
          <w:b/>
          <w:sz w:val="28"/>
        </w:rPr>
        <w:t>требований:</w:t>
      </w:r>
      <w:r>
        <w:rPr>
          <w:b/>
          <w:spacing w:val="21"/>
          <w:sz w:val="28"/>
        </w:rPr>
        <w:t> </w:t>
      </w:r>
      <w:r>
        <w:rPr>
          <w:sz w:val="28"/>
        </w:rPr>
        <w:t>методические</w:t>
      </w:r>
      <w:r>
        <w:rPr>
          <w:spacing w:val="24"/>
          <w:sz w:val="28"/>
        </w:rPr>
        <w:t> </w:t>
      </w:r>
      <w:r>
        <w:rPr>
          <w:sz w:val="28"/>
        </w:rPr>
        <w:t>рекомендации</w:t>
      </w:r>
    </w:p>
    <w:p>
      <w:pPr>
        <w:pStyle w:val="BodyText"/>
        <w:spacing w:before="2"/>
        <w:ind w:right="156" w:firstLine="0"/>
        <w:jc w:val="left"/>
      </w:pPr>
      <w:r>
        <w:rPr/>
        <w:t>/Н.Н. Ценарёва, Н.В. Лабутина, Т.В. Парасотченко, Е.Н. Текучева – Саратов: ГАУ ДПО «СОИРО», 2018.</w:t>
      </w:r>
    </w:p>
    <w:p>
      <w:pPr>
        <w:pStyle w:val="BodyText"/>
        <w:spacing w:before="9"/>
        <w:ind w:left="0" w:firstLine="0"/>
        <w:jc w:val="left"/>
        <w:rPr>
          <w:sz w:val="27"/>
        </w:rPr>
      </w:pPr>
    </w:p>
    <w:p>
      <w:pPr>
        <w:spacing w:line="240" w:lineRule="auto" w:before="1"/>
        <w:ind w:left="313" w:right="124" w:firstLine="710"/>
        <w:jc w:val="both"/>
        <w:rPr>
          <w:sz w:val="24"/>
        </w:rPr>
      </w:pPr>
      <w:r>
        <w:rPr>
          <w:sz w:val="24"/>
        </w:rPr>
        <w:t>Данные методические рекомендации разработаны с целью организации научно- методического сопровождения реализации федерального государственного образовательного стандарта дошкольного образования в образовательных организациях области. В пособии раскрывается  специфика   планирования   и   организации   образовательной   деятельности  в дошкольных образовательных организациях, рассмотрены изменения в критериях результативности профессиональной деятельности (портфолио) педагогических работников дошкольных образовательных</w:t>
      </w:r>
      <w:r>
        <w:rPr>
          <w:spacing w:val="-7"/>
          <w:sz w:val="24"/>
        </w:rPr>
        <w:t> </w:t>
      </w:r>
      <w:r>
        <w:rPr>
          <w:sz w:val="24"/>
        </w:rPr>
        <w:t>организаций</w:t>
      </w:r>
    </w:p>
    <w:p>
      <w:pPr>
        <w:spacing w:line="240" w:lineRule="auto" w:before="3"/>
        <w:ind w:left="313" w:right="129" w:firstLine="710"/>
        <w:jc w:val="both"/>
        <w:rPr>
          <w:sz w:val="24"/>
        </w:rPr>
      </w:pPr>
      <w:r>
        <w:rPr>
          <w:sz w:val="24"/>
        </w:rPr>
        <w:t>Данные материалы в силу своей актуальности могут быть интересны не только руководителям и педагогическим работникам образовательных организаций, реализующим основную образовательную программу дошкольного образования, но и специалистам органов местного самоуправления, осуществляющим управление в сфере образования, руководителям и методистам муниципальных методических служб, а также различным работникам сферы</w:t>
      </w:r>
      <w:r>
        <w:rPr>
          <w:spacing w:val="-4"/>
          <w:sz w:val="24"/>
        </w:rPr>
        <w:t> </w:t>
      </w:r>
      <w:r>
        <w:rPr>
          <w:sz w:val="24"/>
        </w:rPr>
        <w:t>образования.</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tabs>
          <w:tab w:pos="4001" w:val="left" w:leader="none"/>
        </w:tabs>
        <w:spacing w:line="319" w:lineRule="exact" w:before="213"/>
        <w:ind w:left="740" w:right="0" w:firstLine="0"/>
        <w:jc w:val="left"/>
        <w:rPr>
          <w:sz w:val="24"/>
        </w:rPr>
      </w:pPr>
      <w:r>
        <w:rPr>
          <w:b/>
          <w:sz w:val="28"/>
        </w:rPr>
        <w:t>ISBN</w:t>
        <w:tab/>
      </w:r>
      <w:r>
        <w:rPr>
          <w:sz w:val="24"/>
        </w:rPr>
        <w:t>© Министерство образования Саратовской области,</w:t>
      </w:r>
      <w:r>
        <w:rPr>
          <w:spacing w:val="-5"/>
          <w:sz w:val="24"/>
        </w:rPr>
        <w:t> </w:t>
      </w:r>
      <w:r>
        <w:rPr>
          <w:sz w:val="24"/>
        </w:rPr>
        <w:t>2018</w:t>
      </w:r>
    </w:p>
    <w:p>
      <w:pPr>
        <w:spacing w:line="272" w:lineRule="exact" w:before="0"/>
        <w:ind w:left="1069" w:right="141" w:firstLine="0"/>
        <w:jc w:val="center"/>
        <w:rPr>
          <w:sz w:val="24"/>
        </w:rPr>
      </w:pPr>
      <w:r>
        <w:rPr>
          <w:sz w:val="24"/>
        </w:rPr>
        <w:t>© ГАУ ДПО «СОИРО», 2018</w:t>
      </w:r>
    </w:p>
    <w:p>
      <w:pPr>
        <w:spacing w:line="275" w:lineRule="exact" w:before="0"/>
        <w:ind w:left="4001" w:right="0" w:firstLine="0"/>
        <w:jc w:val="left"/>
        <w:rPr>
          <w:sz w:val="24"/>
        </w:rPr>
      </w:pPr>
      <w:r>
        <w:rPr>
          <w:sz w:val="24"/>
        </w:rPr>
        <w:t>© Ценарёва Нина Николаевна, 2018</w:t>
      </w:r>
    </w:p>
    <w:p>
      <w:pPr>
        <w:spacing w:line="275" w:lineRule="exact" w:before="2"/>
        <w:ind w:left="4001" w:right="0" w:firstLine="0"/>
        <w:jc w:val="left"/>
        <w:rPr>
          <w:sz w:val="24"/>
        </w:rPr>
      </w:pPr>
      <w:r>
        <w:rPr>
          <w:sz w:val="24"/>
        </w:rPr>
        <w:t>© Лабутина Наталия Викторовна, 2018</w:t>
      </w:r>
    </w:p>
    <w:p>
      <w:pPr>
        <w:spacing w:line="275" w:lineRule="exact" w:before="0"/>
        <w:ind w:left="4001" w:right="0" w:firstLine="0"/>
        <w:jc w:val="left"/>
        <w:rPr>
          <w:sz w:val="24"/>
        </w:rPr>
      </w:pPr>
      <w:r>
        <w:rPr>
          <w:sz w:val="24"/>
        </w:rPr>
        <w:t>© Парасотченко Татьяна Валериевна, 2018</w:t>
      </w:r>
    </w:p>
    <w:p>
      <w:pPr>
        <w:spacing w:before="3"/>
        <w:ind w:left="4001" w:right="0" w:firstLine="0"/>
        <w:jc w:val="left"/>
        <w:rPr>
          <w:sz w:val="24"/>
        </w:rPr>
      </w:pPr>
      <w:r>
        <w:rPr>
          <w:sz w:val="24"/>
        </w:rPr>
        <w:t>© Текучева Елена Николаевна, 2018</w:t>
      </w:r>
    </w:p>
    <w:p>
      <w:pPr>
        <w:spacing w:after="0"/>
        <w:jc w:val="left"/>
        <w:rPr>
          <w:sz w:val="24"/>
        </w:rPr>
        <w:sectPr>
          <w:footerReference w:type="default" r:id="rId5"/>
          <w:pgSz w:w="11910" w:h="16840"/>
          <w:pgMar w:footer="899" w:header="0" w:top="1580" w:bottom="1080" w:left="820" w:right="1000"/>
          <w:pgNumType w:start="2"/>
        </w:sectPr>
      </w:pPr>
    </w:p>
    <w:p>
      <w:pPr>
        <w:pStyle w:val="Heading1"/>
        <w:spacing w:before="72"/>
        <w:ind w:right="138"/>
      </w:pPr>
      <w:r>
        <w:rPr/>
        <w:t>СОДЕРЖАНИЕ</w:t>
      </w:r>
    </w:p>
    <w:p>
      <w:pPr>
        <w:pStyle w:val="BodyText"/>
        <w:spacing w:before="8"/>
        <w:ind w:left="0" w:firstLine="0"/>
        <w:jc w:val="left"/>
        <w:rPr>
          <w:b/>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6"/>
        <w:gridCol w:w="650"/>
      </w:tblGrid>
      <w:tr>
        <w:trPr>
          <w:trHeight w:val="478" w:hRule="atLeast"/>
        </w:trPr>
        <w:tc>
          <w:tcPr>
            <w:tcW w:w="9066" w:type="dxa"/>
          </w:tcPr>
          <w:p>
            <w:pPr>
              <w:pStyle w:val="TableParagraph"/>
              <w:spacing w:line="309" w:lineRule="exact"/>
              <w:ind w:left="200"/>
              <w:rPr>
                <w:sz w:val="28"/>
              </w:rPr>
            </w:pPr>
            <w:r>
              <w:rPr>
                <w:sz w:val="28"/>
              </w:rPr>
              <w:t>Введение</w:t>
            </w:r>
          </w:p>
        </w:tc>
        <w:tc>
          <w:tcPr>
            <w:tcW w:w="650" w:type="dxa"/>
          </w:tcPr>
          <w:p>
            <w:pPr>
              <w:pStyle w:val="TableParagraph"/>
              <w:spacing w:line="309" w:lineRule="exact"/>
              <w:ind w:left="223"/>
              <w:rPr>
                <w:sz w:val="28"/>
              </w:rPr>
            </w:pPr>
            <w:r>
              <w:rPr>
                <w:w w:val="99"/>
                <w:sz w:val="28"/>
              </w:rPr>
              <w:t>4</w:t>
            </w:r>
          </w:p>
        </w:tc>
      </w:tr>
      <w:tr>
        <w:trPr>
          <w:trHeight w:val="967" w:hRule="atLeast"/>
        </w:trPr>
        <w:tc>
          <w:tcPr>
            <w:tcW w:w="9066" w:type="dxa"/>
          </w:tcPr>
          <w:p>
            <w:pPr>
              <w:pStyle w:val="TableParagraph"/>
              <w:tabs>
                <w:tab w:pos="2223" w:val="left" w:leader="none"/>
                <w:tab w:pos="3379" w:val="left" w:leader="none"/>
                <w:tab w:pos="5139" w:val="left" w:leader="none"/>
                <w:tab w:pos="7173" w:val="left" w:leader="none"/>
              </w:tabs>
              <w:spacing w:before="157"/>
              <w:ind w:left="200" w:right="160"/>
              <w:rPr>
                <w:sz w:val="28"/>
              </w:rPr>
            </w:pPr>
            <w:r>
              <w:rPr>
                <w:sz w:val="28"/>
              </w:rPr>
              <w:t>Планирование</w:t>
              <w:tab/>
              <w:t>работы</w:t>
              <w:tab/>
              <w:t>воспитателя</w:t>
              <w:tab/>
              <w:t>(специалиста),</w:t>
              <w:tab/>
            </w:r>
            <w:r>
              <w:rPr>
                <w:w w:val="95"/>
                <w:sz w:val="28"/>
              </w:rPr>
              <w:t>реализующего </w:t>
            </w:r>
            <w:r>
              <w:rPr>
                <w:sz w:val="28"/>
              </w:rPr>
              <w:t>программы дошкольного</w:t>
            </w:r>
            <w:r>
              <w:rPr>
                <w:spacing w:val="1"/>
                <w:sz w:val="28"/>
              </w:rPr>
              <w:t> </w:t>
            </w:r>
            <w:r>
              <w:rPr>
                <w:sz w:val="28"/>
              </w:rPr>
              <w:t>образования</w:t>
            </w:r>
          </w:p>
        </w:tc>
        <w:tc>
          <w:tcPr>
            <w:tcW w:w="650" w:type="dxa"/>
          </w:tcPr>
          <w:p>
            <w:pPr>
              <w:pStyle w:val="TableParagraph"/>
              <w:spacing w:before="157"/>
              <w:ind w:left="223"/>
              <w:rPr>
                <w:sz w:val="28"/>
              </w:rPr>
            </w:pPr>
            <w:r>
              <w:rPr>
                <w:w w:val="99"/>
                <w:sz w:val="28"/>
              </w:rPr>
              <w:t>6</w:t>
            </w:r>
          </w:p>
        </w:tc>
      </w:tr>
      <w:tr>
        <w:trPr>
          <w:trHeight w:val="1286" w:hRule="atLeast"/>
        </w:trPr>
        <w:tc>
          <w:tcPr>
            <w:tcW w:w="9066" w:type="dxa"/>
          </w:tcPr>
          <w:p>
            <w:pPr>
              <w:pStyle w:val="TableParagraph"/>
              <w:spacing w:before="154"/>
              <w:ind w:left="200" w:right="159"/>
              <w:jc w:val="both"/>
              <w:rPr>
                <w:sz w:val="28"/>
              </w:rPr>
            </w:pPr>
            <w:r>
              <w:rPr>
                <w:sz w:val="28"/>
              </w:rPr>
              <w:t>Изменения в критериях результативности профессиональной деятельности (портфолио) педагогических работников дошкольных образовательных организаций</w:t>
            </w:r>
          </w:p>
        </w:tc>
        <w:tc>
          <w:tcPr>
            <w:tcW w:w="650" w:type="dxa"/>
          </w:tcPr>
          <w:p>
            <w:pPr>
              <w:pStyle w:val="TableParagraph"/>
              <w:spacing w:before="154"/>
              <w:ind w:left="156"/>
              <w:rPr>
                <w:sz w:val="28"/>
              </w:rPr>
            </w:pPr>
            <w:r>
              <w:rPr>
                <w:sz w:val="28"/>
              </w:rPr>
              <w:t>19</w:t>
            </w:r>
          </w:p>
        </w:tc>
      </w:tr>
      <w:tr>
        <w:trPr>
          <w:trHeight w:val="643" w:hRule="atLeast"/>
        </w:trPr>
        <w:tc>
          <w:tcPr>
            <w:tcW w:w="9066" w:type="dxa"/>
          </w:tcPr>
          <w:p>
            <w:pPr>
              <w:pStyle w:val="TableParagraph"/>
              <w:spacing w:before="154"/>
              <w:ind w:left="200"/>
              <w:rPr>
                <w:sz w:val="28"/>
              </w:rPr>
            </w:pPr>
            <w:r>
              <w:rPr>
                <w:sz w:val="28"/>
              </w:rPr>
              <w:t>Литература</w:t>
            </w:r>
          </w:p>
        </w:tc>
        <w:tc>
          <w:tcPr>
            <w:tcW w:w="650" w:type="dxa"/>
          </w:tcPr>
          <w:p>
            <w:pPr>
              <w:pStyle w:val="TableParagraph"/>
              <w:spacing w:before="154"/>
              <w:ind w:left="170"/>
              <w:rPr>
                <w:sz w:val="28"/>
              </w:rPr>
            </w:pPr>
            <w:r>
              <w:rPr>
                <w:sz w:val="28"/>
              </w:rPr>
              <w:t>29</w:t>
            </w:r>
          </w:p>
        </w:tc>
      </w:tr>
      <w:tr>
        <w:trPr>
          <w:trHeight w:val="643" w:hRule="atLeast"/>
        </w:trPr>
        <w:tc>
          <w:tcPr>
            <w:tcW w:w="9066" w:type="dxa"/>
          </w:tcPr>
          <w:p>
            <w:pPr>
              <w:pStyle w:val="TableParagraph"/>
              <w:spacing w:before="154"/>
              <w:ind w:left="200"/>
              <w:rPr>
                <w:sz w:val="28"/>
              </w:rPr>
            </w:pPr>
            <w:r>
              <w:rPr>
                <w:sz w:val="28"/>
              </w:rPr>
              <w:t>Приложения</w:t>
            </w:r>
          </w:p>
        </w:tc>
        <w:tc>
          <w:tcPr>
            <w:tcW w:w="650" w:type="dxa"/>
          </w:tcPr>
          <w:p>
            <w:pPr>
              <w:pStyle w:val="TableParagraph"/>
              <w:ind w:left="0"/>
              <w:rPr>
                <w:sz w:val="26"/>
              </w:rPr>
            </w:pPr>
          </w:p>
        </w:tc>
      </w:tr>
      <w:tr>
        <w:trPr>
          <w:trHeight w:val="967" w:hRule="atLeast"/>
        </w:trPr>
        <w:tc>
          <w:tcPr>
            <w:tcW w:w="9066" w:type="dxa"/>
          </w:tcPr>
          <w:p>
            <w:pPr>
              <w:pStyle w:val="TableParagraph"/>
              <w:spacing w:before="154"/>
              <w:ind w:left="200" w:right="144"/>
              <w:rPr>
                <w:sz w:val="28"/>
              </w:rPr>
            </w:pPr>
            <w:r>
              <w:rPr>
                <w:sz w:val="28"/>
              </w:rPr>
              <w:t>Приложение 1. Примерное Положение о планировании образовательной деятельности</w:t>
            </w:r>
          </w:p>
        </w:tc>
        <w:tc>
          <w:tcPr>
            <w:tcW w:w="650" w:type="dxa"/>
          </w:tcPr>
          <w:p>
            <w:pPr>
              <w:pStyle w:val="TableParagraph"/>
              <w:spacing w:before="154"/>
              <w:ind w:left="170"/>
              <w:rPr>
                <w:sz w:val="28"/>
              </w:rPr>
            </w:pPr>
            <w:r>
              <w:rPr>
                <w:sz w:val="28"/>
              </w:rPr>
              <w:t>31</w:t>
            </w:r>
          </w:p>
        </w:tc>
      </w:tr>
      <w:tr>
        <w:trPr>
          <w:trHeight w:val="1289" w:hRule="atLeast"/>
        </w:trPr>
        <w:tc>
          <w:tcPr>
            <w:tcW w:w="9066" w:type="dxa"/>
          </w:tcPr>
          <w:p>
            <w:pPr>
              <w:pStyle w:val="TableParagraph"/>
              <w:spacing w:before="156"/>
              <w:ind w:left="200" w:right="160"/>
              <w:jc w:val="both"/>
              <w:rPr>
                <w:sz w:val="28"/>
              </w:rPr>
            </w:pPr>
            <w:r>
              <w:rPr>
                <w:sz w:val="28"/>
              </w:rPr>
              <w:t>Приложение 2. Примерный вариант перспективного (годового) комплексно-тематического    плана    образовательной     деятельности  в младшей группе</w:t>
            </w:r>
          </w:p>
        </w:tc>
        <w:tc>
          <w:tcPr>
            <w:tcW w:w="650" w:type="dxa"/>
          </w:tcPr>
          <w:p>
            <w:pPr>
              <w:pStyle w:val="TableParagraph"/>
              <w:ind w:left="0"/>
              <w:rPr>
                <w:sz w:val="26"/>
              </w:rPr>
            </w:pPr>
          </w:p>
        </w:tc>
      </w:tr>
      <w:tr>
        <w:trPr>
          <w:trHeight w:val="643" w:hRule="atLeast"/>
        </w:trPr>
        <w:tc>
          <w:tcPr>
            <w:tcW w:w="9066" w:type="dxa"/>
          </w:tcPr>
          <w:p>
            <w:pPr>
              <w:pStyle w:val="TableParagraph"/>
              <w:spacing w:before="154"/>
              <w:ind w:left="200"/>
              <w:rPr>
                <w:sz w:val="28"/>
              </w:rPr>
            </w:pPr>
            <w:r>
              <w:rPr>
                <w:sz w:val="28"/>
              </w:rPr>
              <w:t>Приложение 3. Варианты оформления календарных планов</w:t>
            </w:r>
          </w:p>
        </w:tc>
        <w:tc>
          <w:tcPr>
            <w:tcW w:w="650" w:type="dxa"/>
          </w:tcPr>
          <w:p>
            <w:pPr>
              <w:pStyle w:val="TableParagraph"/>
              <w:ind w:left="0"/>
              <w:rPr>
                <w:sz w:val="26"/>
              </w:rPr>
            </w:pPr>
          </w:p>
        </w:tc>
      </w:tr>
      <w:tr>
        <w:trPr>
          <w:trHeight w:val="797" w:hRule="atLeast"/>
        </w:trPr>
        <w:tc>
          <w:tcPr>
            <w:tcW w:w="9066" w:type="dxa"/>
          </w:tcPr>
          <w:p>
            <w:pPr>
              <w:pStyle w:val="TableParagraph"/>
              <w:tabs>
                <w:tab w:pos="3707" w:val="left" w:leader="none"/>
                <w:tab w:pos="6269" w:val="left" w:leader="none"/>
                <w:tab w:pos="7315" w:val="left" w:leader="none"/>
              </w:tabs>
              <w:spacing w:line="320" w:lineRule="atLeast" w:before="154"/>
              <w:ind w:left="200" w:right="160"/>
              <w:rPr>
                <w:sz w:val="28"/>
              </w:rPr>
            </w:pPr>
            <w:r>
              <w:rPr>
                <w:sz w:val="28"/>
              </w:rPr>
              <w:t>Приложение</w:t>
            </w:r>
            <w:r>
              <w:rPr>
                <w:spacing w:val="-2"/>
                <w:sz w:val="28"/>
              </w:rPr>
              <w:t> </w:t>
            </w:r>
            <w:r>
              <w:rPr>
                <w:sz w:val="28"/>
              </w:rPr>
              <w:t>4.</w:t>
            </w:r>
            <w:r>
              <w:rPr>
                <w:spacing w:val="-1"/>
                <w:sz w:val="28"/>
              </w:rPr>
              <w:t> </w:t>
            </w:r>
            <w:r>
              <w:rPr>
                <w:sz w:val="28"/>
              </w:rPr>
              <w:t>Примеры</w:t>
              <w:tab/>
              <w:t>технологических</w:t>
              <w:tab/>
              <w:t>карт</w:t>
              <w:tab/>
            </w:r>
            <w:r>
              <w:rPr>
                <w:w w:val="95"/>
                <w:sz w:val="28"/>
              </w:rPr>
              <w:t>непрерывной </w:t>
            </w:r>
            <w:r>
              <w:rPr>
                <w:sz w:val="28"/>
              </w:rPr>
              <w:t>образовательной деятельности.</w:t>
            </w:r>
          </w:p>
        </w:tc>
        <w:tc>
          <w:tcPr>
            <w:tcW w:w="650" w:type="dxa"/>
          </w:tcPr>
          <w:p>
            <w:pPr>
              <w:pStyle w:val="TableParagraph"/>
              <w:ind w:left="0"/>
              <w:rPr>
                <w:sz w:val="26"/>
              </w:rPr>
            </w:pPr>
          </w:p>
        </w:tc>
      </w:tr>
    </w:tbl>
    <w:p>
      <w:pPr>
        <w:spacing w:after="0"/>
        <w:rPr>
          <w:sz w:val="26"/>
        </w:rPr>
        <w:sectPr>
          <w:pgSz w:w="11910" w:h="16840"/>
          <w:pgMar w:header="0" w:footer="899" w:top="1040" w:bottom="1160" w:left="820" w:right="1000"/>
        </w:sectPr>
      </w:pPr>
    </w:p>
    <w:p>
      <w:pPr>
        <w:spacing w:before="72"/>
        <w:ind w:left="315" w:right="139" w:firstLine="0"/>
        <w:jc w:val="center"/>
        <w:rPr>
          <w:b/>
          <w:sz w:val="28"/>
        </w:rPr>
      </w:pPr>
      <w:r>
        <w:rPr>
          <w:b/>
          <w:sz w:val="28"/>
        </w:rPr>
        <w:t>ВВЕДЕНИЕ</w:t>
      </w:r>
    </w:p>
    <w:p>
      <w:pPr>
        <w:pStyle w:val="BodyText"/>
        <w:spacing w:before="245"/>
        <w:ind w:right="145"/>
      </w:pPr>
      <w:r>
        <w:rPr/>
        <w:t>В настоящее время особую актуальность приобретают задачи обеспечения системы образования педагогическими кадрами, квалификация которых соответствует современным и изменяющимся вызовам</w:t>
      </w:r>
      <w:r>
        <w:rPr>
          <w:spacing w:val="-7"/>
        </w:rPr>
        <w:t> </w:t>
      </w:r>
      <w:r>
        <w:rPr/>
        <w:t>общества.</w:t>
      </w:r>
    </w:p>
    <w:p>
      <w:pPr>
        <w:pStyle w:val="BodyText"/>
        <w:ind w:right="142"/>
      </w:pPr>
      <w:r>
        <w:rPr/>
        <w:t>Современный воспитатель должен не только владеть инновационными методиками и технологиями обучения и воспитания дошкольников, но и уметь позиционировать себя как грамотную, обладающую высокой степенью профессиональной компетентности личность.</w:t>
      </w:r>
    </w:p>
    <w:p>
      <w:pPr>
        <w:pStyle w:val="BodyText"/>
        <w:spacing w:before="3"/>
        <w:ind w:right="143"/>
      </w:pPr>
      <w:r>
        <w:rPr/>
        <w:t>Федеральный государственный образовательный стандарт дошкольного образования определяет основные компетенции педагогов дошкольного образования, необходимые для создания условий развития детей.</w:t>
      </w:r>
    </w:p>
    <w:p>
      <w:pPr>
        <w:pStyle w:val="ListParagraph"/>
        <w:numPr>
          <w:ilvl w:val="0"/>
          <w:numId w:val="1"/>
        </w:numPr>
        <w:tabs>
          <w:tab w:pos="1308" w:val="left" w:leader="none"/>
        </w:tabs>
        <w:spacing w:line="240" w:lineRule="auto" w:before="0" w:after="0"/>
        <w:ind w:left="1023" w:right="2676" w:firstLine="0"/>
        <w:jc w:val="both"/>
        <w:rPr>
          <w:sz w:val="28"/>
        </w:rPr>
      </w:pPr>
      <w:r>
        <w:rPr>
          <w:sz w:val="28"/>
        </w:rPr>
        <w:t>Обеспечение эмоционального благополучия через: непосредственное общение с каждым</w:t>
      </w:r>
      <w:r>
        <w:rPr>
          <w:spacing w:val="-2"/>
          <w:sz w:val="28"/>
        </w:rPr>
        <w:t> </w:t>
      </w:r>
      <w:r>
        <w:rPr>
          <w:sz w:val="28"/>
        </w:rPr>
        <w:t>ребёнком;</w:t>
      </w:r>
    </w:p>
    <w:p>
      <w:pPr>
        <w:pStyle w:val="BodyText"/>
        <w:ind w:right="134"/>
      </w:pPr>
      <w:r>
        <w:rPr/>
        <w:t>уважительное отношение к каждому ребёнку, к его чувствам и потребностям.</w:t>
      </w:r>
    </w:p>
    <w:p>
      <w:pPr>
        <w:pStyle w:val="ListParagraph"/>
        <w:numPr>
          <w:ilvl w:val="0"/>
          <w:numId w:val="1"/>
        </w:numPr>
        <w:tabs>
          <w:tab w:pos="1308" w:val="left" w:leader="none"/>
        </w:tabs>
        <w:spacing w:line="322" w:lineRule="exact" w:before="0" w:after="0"/>
        <w:ind w:left="1307" w:right="0" w:hanging="285"/>
        <w:jc w:val="both"/>
        <w:rPr>
          <w:sz w:val="28"/>
        </w:rPr>
      </w:pPr>
      <w:r>
        <w:rPr>
          <w:sz w:val="28"/>
        </w:rPr>
        <w:t>Поддержку индивидуальности и инициативы детей</w:t>
      </w:r>
      <w:r>
        <w:rPr>
          <w:spacing w:val="-5"/>
          <w:sz w:val="28"/>
        </w:rPr>
        <w:t> </w:t>
      </w:r>
      <w:r>
        <w:rPr>
          <w:sz w:val="28"/>
        </w:rPr>
        <w:t>через:</w:t>
      </w:r>
    </w:p>
    <w:p>
      <w:pPr>
        <w:pStyle w:val="BodyText"/>
        <w:ind w:right="145"/>
      </w:pPr>
      <w:r>
        <w:rPr/>
        <w:t>создание условий для свободного выбора детьми деятельности, участников совместной деятельности;</w:t>
      </w:r>
    </w:p>
    <w:p>
      <w:pPr>
        <w:pStyle w:val="BodyText"/>
        <w:ind w:right="141"/>
      </w:pPr>
      <w:r>
        <w:rPr/>
        <w:t>создание условий для принятия детьми решений, выражения своих чувств и мыслей;</w:t>
      </w:r>
    </w:p>
    <w:p>
      <w:pPr>
        <w:pStyle w:val="BodyText"/>
        <w:spacing w:before="2"/>
        <w:ind w:right="137"/>
      </w:pPr>
      <w:r>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pStyle w:val="ListParagraph"/>
        <w:numPr>
          <w:ilvl w:val="0"/>
          <w:numId w:val="1"/>
        </w:numPr>
        <w:tabs>
          <w:tab w:pos="1308" w:val="left" w:leader="none"/>
        </w:tabs>
        <w:spacing w:line="321" w:lineRule="exact" w:before="0" w:after="0"/>
        <w:ind w:left="1307" w:right="0" w:hanging="285"/>
        <w:jc w:val="both"/>
        <w:rPr>
          <w:sz w:val="28"/>
        </w:rPr>
      </w:pPr>
      <w:r>
        <w:rPr>
          <w:sz w:val="28"/>
        </w:rPr>
        <w:t>Установление правил взаимодействия в разных</w:t>
      </w:r>
      <w:r>
        <w:rPr>
          <w:spacing w:val="-1"/>
          <w:sz w:val="28"/>
        </w:rPr>
        <w:t> </w:t>
      </w:r>
      <w:r>
        <w:rPr>
          <w:sz w:val="28"/>
        </w:rPr>
        <w:t>ситуациях:</w:t>
      </w:r>
    </w:p>
    <w:p>
      <w:pPr>
        <w:pStyle w:val="BodyText"/>
        <w:ind w:right="132"/>
      </w:pPr>
      <w:r>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w:t>
      </w:r>
      <w:r>
        <w:rPr>
          <w:spacing w:val="6"/>
        </w:rPr>
        <w:t> </w:t>
      </w:r>
      <w:r>
        <w:rPr/>
        <w:t>здоровья;</w:t>
      </w:r>
    </w:p>
    <w:p>
      <w:pPr>
        <w:pStyle w:val="BodyText"/>
        <w:ind w:right="142"/>
      </w:pPr>
      <w:r>
        <w:rPr/>
        <w:t>развитие коммуникативных способностей детей, позволяющих разрешать конфликтные ситуации со сверстниками;</w:t>
      </w:r>
    </w:p>
    <w:p>
      <w:pPr>
        <w:pStyle w:val="BodyText"/>
        <w:spacing w:line="322" w:lineRule="exact"/>
        <w:ind w:left="1023" w:firstLine="0"/>
      </w:pPr>
      <w:r>
        <w:rPr/>
        <w:t>развитие умения детей работать в группе сверстников.</w:t>
      </w:r>
    </w:p>
    <w:p>
      <w:pPr>
        <w:pStyle w:val="ListParagraph"/>
        <w:numPr>
          <w:ilvl w:val="0"/>
          <w:numId w:val="1"/>
        </w:numPr>
        <w:tabs>
          <w:tab w:pos="1308" w:val="left" w:leader="none"/>
          <w:tab w:pos="3500" w:val="left" w:leader="none"/>
          <w:tab w:pos="5899" w:val="left" w:leader="none"/>
          <w:tab w:pos="8393" w:val="left" w:leader="none"/>
        </w:tabs>
        <w:spacing w:line="240" w:lineRule="auto" w:before="0" w:after="0"/>
        <w:ind w:left="313" w:right="133" w:firstLine="710"/>
        <w:jc w:val="both"/>
        <w:rPr>
          <w:sz w:val="28"/>
        </w:rPr>
      </w:pPr>
      <w:r>
        <w:rPr>
          <w:sz w:val="28"/>
        </w:rPr>
        <w:t>Построение</w:t>
        <w:tab/>
        <w:t>вариативного</w:t>
        <w:tab/>
        <w:t>развивающего</w:t>
        <w:tab/>
        <w:t>образования, ориентированного    на     уровень    развития,     проявляющийся     у    ребёнка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w:t>
      </w:r>
      <w:r>
        <w:rPr>
          <w:spacing w:val="9"/>
          <w:sz w:val="28"/>
        </w:rPr>
        <w:t> </w:t>
      </w:r>
      <w:r>
        <w:rPr>
          <w:sz w:val="28"/>
        </w:rPr>
        <w:t>через:</w:t>
      </w:r>
    </w:p>
    <w:p>
      <w:pPr>
        <w:pStyle w:val="BodyText"/>
        <w:spacing w:before="1"/>
        <w:ind w:left="1023" w:right="146" w:firstLine="0"/>
      </w:pPr>
      <w:r>
        <w:rPr/>
        <w:t>создание условий для овладения культурными средствами деятельности; организацию видов деятельности, способствующих развитию мышления,</w:t>
      </w:r>
    </w:p>
    <w:p>
      <w:pPr>
        <w:pStyle w:val="BodyText"/>
        <w:ind w:right="145" w:firstLine="0"/>
      </w:pPr>
      <w:r>
        <w:rPr/>
        <w:t>речи, общения, воображения и детского творчества, личностного, физического и художественно-эстетического развития</w:t>
      </w:r>
      <w:r>
        <w:rPr>
          <w:spacing w:val="3"/>
        </w:rPr>
        <w:t> </w:t>
      </w:r>
      <w:r>
        <w:rPr/>
        <w:t>детей;</w:t>
      </w:r>
    </w:p>
    <w:p>
      <w:pPr>
        <w:pStyle w:val="BodyText"/>
        <w:ind w:right="146"/>
      </w:pPr>
      <w:r>
        <w:rPr/>
        <w:t>поддержку спонтанной игры детей, ее обогащение, обеспечение игрового времени и пространства;</w:t>
      </w:r>
    </w:p>
    <w:p>
      <w:pPr>
        <w:pStyle w:val="BodyText"/>
        <w:spacing w:line="321" w:lineRule="exact"/>
        <w:ind w:left="1023" w:firstLine="0"/>
      </w:pPr>
      <w:r>
        <w:rPr/>
        <w:t>оценку индивидуального развития детей.</w:t>
      </w:r>
    </w:p>
    <w:p>
      <w:pPr>
        <w:spacing w:after="0" w:line="321" w:lineRule="exact"/>
        <w:sectPr>
          <w:pgSz w:w="11910" w:h="16840"/>
          <w:pgMar w:header="0" w:footer="899" w:top="1040" w:bottom="1160" w:left="820" w:right="1000"/>
        </w:sectPr>
      </w:pPr>
    </w:p>
    <w:p>
      <w:pPr>
        <w:pStyle w:val="ListParagraph"/>
        <w:numPr>
          <w:ilvl w:val="0"/>
          <w:numId w:val="1"/>
        </w:numPr>
        <w:tabs>
          <w:tab w:pos="1308" w:val="left" w:leader="none"/>
        </w:tabs>
        <w:spacing w:line="240" w:lineRule="auto" w:before="67" w:after="0"/>
        <w:ind w:left="313" w:right="133" w:firstLine="710"/>
        <w:jc w:val="both"/>
        <w:rPr>
          <w:sz w:val="28"/>
        </w:rPr>
      </w:pPr>
      <w:r>
        <w:rPr>
          <w:sz w:val="28"/>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Pr>
          <w:spacing w:val="-8"/>
          <w:sz w:val="28"/>
        </w:rPr>
        <w:t> </w:t>
      </w:r>
      <w:r>
        <w:rPr>
          <w:sz w:val="28"/>
        </w:rPr>
        <w:t>семьи.</w:t>
      </w:r>
    </w:p>
    <w:p>
      <w:pPr>
        <w:pStyle w:val="BodyText"/>
        <w:spacing w:before="4"/>
        <w:ind w:right="129"/>
      </w:pPr>
      <w:r>
        <w:rPr/>
        <w:t>Реализация новых требований российского законодательства в сфере дошкольного    образования    влечет    </w:t>
      </w:r>
      <w:r>
        <w:rPr>
          <w:spacing w:val="2"/>
        </w:rPr>
        <w:t>за    </w:t>
      </w:r>
      <w:r>
        <w:rPr/>
        <w:t>собой    существенные    изменения в деятельности педагогических работников. В этой связи вопросы оказания своевременной методической помощи воспитателям дошкольных учреждений приобретают особую</w:t>
      </w:r>
      <w:r>
        <w:rPr>
          <w:spacing w:val="-1"/>
        </w:rPr>
        <w:t> </w:t>
      </w:r>
      <w:r>
        <w:rPr/>
        <w:t>актуальность.</w:t>
      </w:r>
    </w:p>
    <w:p>
      <w:pPr>
        <w:pStyle w:val="BodyText"/>
        <w:ind w:right="137"/>
      </w:pPr>
      <w:r>
        <w:rPr/>
        <w:t>С целью организации научно-методического сопровождения реализации стандарта в дошкольных образовательных организациях специалистами кафедры дошкольного и начального образования ГАУ ДПО «СОИРО» были выпущены:</w:t>
      </w:r>
    </w:p>
    <w:p>
      <w:pPr>
        <w:pStyle w:val="ListParagraph"/>
        <w:numPr>
          <w:ilvl w:val="0"/>
          <w:numId w:val="2"/>
        </w:numPr>
        <w:tabs>
          <w:tab w:pos="1308" w:val="left" w:leader="none"/>
        </w:tabs>
        <w:spacing w:line="240" w:lineRule="auto" w:before="0" w:after="0"/>
        <w:ind w:left="313" w:right="129" w:firstLine="710"/>
        <w:jc w:val="both"/>
        <w:rPr>
          <w:i/>
          <w:sz w:val="28"/>
        </w:rPr>
      </w:pPr>
      <w:r>
        <w:rPr>
          <w:i/>
          <w:sz w:val="28"/>
        </w:rPr>
        <w:t>Методические рекомендации по разработке образовательных </w:t>
      </w:r>
      <w:r>
        <w:rPr>
          <w:i/>
          <w:sz w:val="28"/>
        </w:rPr>
        <w:t>программ и планирования образовательной деятельности в дошкольных образовательных   организациях   Саратовской   области    /Н.Н. Ценарёва, Н.В. Лабутина, Т.В. Парасотченко, Е.Н. Текучева, А.В. Борсук –  Саратов:  ГАУ ДПО «СОИРО», 2016. – 220</w:t>
      </w:r>
      <w:r>
        <w:rPr>
          <w:i/>
          <w:spacing w:val="16"/>
          <w:sz w:val="28"/>
        </w:rPr>
        <w:t> </w:t>
      </w:r>
      <w:r>
        <w:rPr>
          <w:i/>
          <w:sz w:val="28"/>
        </w:rPr>
        <w:t>с.</w:t>
      </w:r>
    </w:p>
    <w:p>
      <w:pPr>
        <w:pStyle w:val="BodyText"/>
        <w:ind w:right="132"/>
      </w:pPr>
      <w:r>
        <w:rPr/>
        <w:t>Анализируя проблемы и трудности проектирования рабочей программы  в дошкольных образовательных организациях, в данном сборнике раскрывается специфика педагогического планирования в дошкольном образовании, рассматривается структура рабочей программы образовательной области как части основной образовательной программы дошкольного образования, а также планирования образовательной деятельности в конкретной возрастной</w:t>
      </w:r>
      <w:r>
        <w:rPr>
          <w:spacing w:val="-30"/>
        </w:rPr>
        <w:t> </w:t>
      </w:r>
      <w:r>
        <w:rPr/>
        <w:t>группе.</w:t>
      </w:r>
    </w:p>
    <w:p>
      <w:pPr>
        <w:pStyle w:val="ListParagraph"/>
        <w:numPr>
          <w:ilvl w:val="0"/>
          <w:numId w:val="2"/>
        </w:numPr>
        <w:tabs>
          <w:tab w:pos="1447" w:val="left" w:leader="none"/>
        </w:tabs>
        <w:spacing w:line="240" w:lineRule="auto" w:before="0" w:after="0"/>
        <w:ind w:left="313" w:right="127" w:firstLine="710"/>
        <w:jc w:val="both"/>
        <w:rPr>
          <w:i/>
          <w:sz w:val="28"/>
        </w:rPr>
      </w:pPr>
      <w:r>
        <w:rPr>
          <w:i/>
          <w:sz w:val="28"/>
        </w:rPr>
        <w:t>Электронные образовательные ресурсы, рекомендованные для </w:t>
      </w:r>
      <w:r>
        <w:rPr>
          <w:i/>
          <w:sz w:val="28"/>
        </w:rPr>
        <w:t>повышения эффективности реализации основной образовательной программы дошкольного образования: методические рекомендации/ Авторы-составители: Лабутина Н.В., Марчук С.В., Парасотченко Т.В., Переходникова Н.В., Текучева Е.Н./ Под редакцией Ценарёвой Н.Н. – Саратов: ГАУ ДПО «СОИРО», 2015. – 37 с.</w:t>
      </w:r>
    </w:p>
    <w:p>
      <w:pPr>
        <w:pStyle w:val="BodyText"/>
        <w:ind w:right="140"/>
      </w:pPr>
      <w:r>
        <w:rPr/>
        <w:t>В данном пособии представлены краткое описание порталов и сайтов, материалы которых будут способствовать повышению эффективности реализации основной образовательной программы дошкольного образования.</w:t>
      </w:r>
    </w:p>
    <w:p>
      <w:pPr>
        <w:pStyle w:val="ListParagraph"/>
        <w:numPr>
          <w:ilvl w:val="0"/>
          <w:numId w:val="2"/>
        </w:numPr>
        <w:tabs>
          <w:tab w:pos="1490" w:val="left" w:leader="none"/>
        </w:tabs>
        <w:spacing w:line="240" w:lineRule="auto" w:before="0" w:after="0"/>
        <w:ind w:left="313" w:right="134" w:firstLine="715"/>
        <w:jc w:val="both"/>
        <w:rPr>
          <w:i/>
          <w:sz w:val="28"/>
        </w:rPr>
      </w:pPr>
      <w:r>
        <w:rPr>
          <w:i/>
          <w:sz w:val="28"/>
        </w:rPr>
        <w:t>Методические рекомендации по подготовке к профессиональному </w:t>
      </w:r>
      <w:r>
        <w:rPr>
          <w:i/>
          <w:sz w:val="28"/>
        </w:rPr>
        <w:t>конкурсу «Воспитатель года» / Авторы-составители: Лабутина Н.В., Текучева Е.Н./ Под редакцией Ценарёвой Н.Н. – Саратов: ГАУ ДПО «СОИРО», 2016. – 49</w:t>
      </w:r>
      <w:r>
        <w:rPr>
          <w:i/>
          <w:spacing w:val="6"/>
          <w:sz w:val="28"/>
        </w:rPr>
        <w:t> </w:t>
      </w:r>
      <w:r>
        <w:rPr>
          <w:i/>
          <w:sz w:val="28"/>
        </w:rPr>
        <w:t>с.</w:t>
      </w:r>
    </w:p>
    <w:p>
      <w:pPr>
        <w:pStyle w:val="BodyText"/>
        <w:ind w:right="139"/>
      </w:pPr>
      <w:r>
        <w:rPr/>
        <w:t>В пособии проведен анализ результативности участия педагогов муниципальных образований Саратовской области в региональном этапе Всероссийского конкурса профессионального мастерства «Воспитатель года», дана краткая характеристика типичных ошибок, допускаемых педагогами при подготовке к конкурсным испытаниям, представлены разработки конкурсных материалов победителей регионального этапа.</w:t>
      </w:r>
    </w:p>
    <w:p>
      <w:pPr>
        <w:spacing w:after="0"/>
        <w:sectPr>
          <w:pgSz w:w="11910" w:h="16840"/>
          <w:pgMar w:header="0" w:footer="899" w:top="1040" w:bottom="1160" w:left="820" w:right="1000"/>
        </w:sectPr>
      </w:pPr>
    </w:p>
    <w:p>
      <w:pPr>
        <w:pStyle w:val="BodyText"/>
        <w:spacing w:before="67"/>
        <w:ind w:right="131"/>
      </w:pPr>
      <w:r>
        <w:rPr/>
        <w:t>В настоящем пособии раскрывается специфика планирования и организации образовательной деятельности с учетом лучших практик работы дошкольных образовательных организаций Саратовской области, предложен вариант моделирования структуры Планирования образовательной деятельности   в конкретной   возрастной    группе,    рассмотрены    изменения в порядке прохождения процедуры аттестации воспитателя (составлении ПОРТФОЛИО).</w:t>
      </w:r>
    </w:p>
    <w:p>
      <w:pPr>
        <w:spacing w:after="0"/>
        <w:sectPr>
          <w:pgSz w:w="11910" w:h="16840"/>
          <w:pgMar w:header="0" w:footer="899" w:top="1040" w:bottom="1160" w:left="820" w:right="1000"/>
        </w:sectPr>
      </w:pPr>
    </w:p>
    <w:p>
      <w:pPr>
        <w:pStyle w:val="Heading1"/>
        <w:spacing w:before="72"/>
        <w:ind w:left="505" w:firstLine="307"/>
        <w:jc w:val="left"/>
      </w:pPr>
      <w:r>
        <w:rPr/>
        <w:t>ПЛАНИРОВАНИЕ РАБОТЫ ВОСПИТАТЕЛЯ (СПЕЦИАЛИСТА), РЕАЛИЗУЮЩЕГО ПРОГРАММЫ ДОШКОЛЬНОГО ОБРАЗОВАНИЯ</w:t>
      </w:r>
    </w:p>
    <w:p>
      <w:pPr>
        <w:pStyle w:val="BodyText"/>
        <w:spacing w:before="6"/>
        <w:ind w:left="0" w:firstLine="0"/>
        <w:jc w:val="left"/>
        <w:rPr>
          <w:b/>
          <w:sz w:val="27"/>
        </w:rPr>
      </w:pPr>
    </w:p>
    <w:p>
      <w:pPr>
        <w:pStyle w:val="BodyText"/>
        <w:ind w:left="5417" w:right="136" w:firstLine="0"/>
      </w:pPr>
      <w:r>
        <w:rPr/>
        <w:t>Будущее   должно   быть    заложено в настоящем. Это называется планом. Без него ничто в мире не может быть хорошим.</w:t>
      </w:r>
    </w:p>
    <w:p>
      <w:pPr>
        <w:spacing w:before="4"/>
        <w:ind w:left="6574" w:right="0" w:firstLine="0"/>
        <w:jc w:val="both"/>
        <w:rPr>
          <w:i/>
          <w:sz w:val="28"/>
        </w:rPr>
      </w:pPr>
      <w:r>
        <w:rPr>
          <w:i/>
          <w:sz w:val="28"/>
        </w:rPr>
        <w:t>Лихтенберг Георг Кристоф</w:t>
      </w:r>
    </w:p>
    <w:p>
      <w:pPr>
        <w:pStyle w:val="BodyText"/>
        <w:spacing w:before="11"/>
        <w:ind w:left="0" w:firstLine="0"/>
        <w:jc w:val="left"/>
        <w:rPr>
          <w:i/>
          <w:sz w:val="27"/>
        </w:rPr>
      </w:pPr>
    </w:p>
    <w:p>
      <w:pPr>
        <w:pStyle w:val="BodyText"/>
        <w:ind w:right="131"/>
      </w:pPr>
      <w:r>
        <w:rPr/>
        <w:t>Должность воспитателя и специалиста детского сада, как и любая другая должность, предполагает ведение документации, которая в настоящее время очень объёмна и трудоёмка. А ведь от педагога зависят микроклимат группы, состояние каждого ребёнка в отдельности, организация образовательного процесса в соответствии с ФГОС дошкольного образования и, как следствие, качество дошкольного образования.</w:t>
      </w:r>
    </w:p>
    <w:p>
      <w:pPr>
        <w:pStyle w:val="BodyText"/>
        <w:spacing w:line="242" w:lineRule="auto"/>
        <w:ind w:right="133"/>
      </w:pPr>
      <w:r>
        <w:rPr/>
        <w:t>Анализ существующих нормативно-правовых документов в сфере образования по вопросу документирования педагогической деятельности позволил определить перечень основных документов.</w:t>
      </w:r>
    </w:p>
    <w:p>
      <w:pPr>
        <w:pStyle w:val="ListParagraph"/>
        <w:numPr>
          <w:ilvl w:val="0"/>
          <w:numId w:val="3"/>
        </w:numPr>
        <w:tabs>
          <w:tab w:pos="1447" w:val="left" w:leader="none"/>
        </w:tabs>
        <w:spacing w:line="240" w:lineRule="auto" w:before="0" w:after="0"/>
        <w:ind w:left="313" w:right="134" w:firstLine="710"/>
        <w:jc w:val="both"/>
        <w:rPr>
          <w:sz w:val="28"/>
        </w:rPr>
      </w:pPr>
      <w:r>
        <w:rPr>
          <w:sz w:val="28"/>
        </w:rPr>
        <w:t>Федеральный закон от 29 декабря 2012 г. № 273-ФЗ «Об образовании в Российской Федерации» [Электронный ресурс]. Режим доступа:</w:t>
      </w:r>
      <w:hyperlink r:id="rId6">
        <w:r>
          <w:rPr>
            <w:color w:val="0000FF"/>
            <w:sz w:val="28"/>
            <w:u w:val="single" w:color="0000FF"/>
          </w:rPr>
          <w:t> https://rg.ru/2012/12/30/obrazovanie-dok.html</w:t>
        </w:r>
      </w:hyperlink>
    </w:p>
    <w:p>
      <w:pPr>
        <w:pStyle w:val="ListParagraph"/>
        <w:numPr>
          <w:ilvl w:val="0"/>
          <w:numId w:val="3"/>
        </w:numPr>
        <w:tabs>
          <w:tab w:pos="1447" w:val="left" w:leader="none"/>
          <w:tab w:pos="2812" w:val="left" w:leader="none"/>
          <w:tab w:pos="5413" w:val="left" w:leader="none"/>
          <w:tab w:pos="7245" w:val="left" w:leader="none"/>
          <w:tab w:pos="8925" w:val="left" w:leader="none"/>
        </w:tabs>
        <w:spacing w:line="240" w:lineRule="auto" w:before="0" w:after="0"/>
        <w:ind w:left="313" w:right="134" w:firstLine="710"/>
        <w:jc w:val="both"/>
        <w:rPr>
          <w:sz w:val="28"/>
        </w:rPr>
      </w:pPr>
      <w:r>
        <w:rPr>
          <w:sz w:val="28"/>
        </w:rPr>
        <w:t>Приказ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w:t>
        <w:tab/>
        <w:t>[Электронный</w:t>
        <w:tab/>
        <w:t>ресурс].</w:t>
        <w:tab/>
        <w:t>Режим</w:t>
        <w:tab/>
        <w:t>доступа:</w:t>
      </w:r>
      <w:hyperlink r:id="rId7">
        <w:r>
          <w:rPr>
            <w:color w:val="0000FF"/>
            <w:sz w:val="28"/>
            <w:u w:val="single" w:color="0000FF"/>
          </w:rPr>
          <w:t> https://rg.ru/2013/11/25/doshk-standart-dok.html</w:t>
        </w:r>
      </w:hyperlink>
    </w:p>
    <w:p>
      <w:pPr>
        <w:pStyle w:val="ListParagraph"/>
        <w:numPr>
          <w:ilvl w:val="0"/>
          <w:numId w:val="3"/>
        </w:numPr>
        <w:tabs>
          <w:tab w:pos="1447" w:val="left" w:leader="none"/>
        </w:tabs>
        <w:spacing w:line="240" w:lineRule="auto" w:before="0" w:after="0"/>
        <w:ind w:left="313" w:right="134" w:firstLine="710"/>
        <w:jc w:val="both"/>
        <w:rPr>
          <w:sz w:val="28"/>
        </w:rPr>
      </w:pPr>
      <w:r>
        <w:rPr>
          <w:sz w:val="28"/>
        </w:rPr>
        <w:t>Письмо Департамента государственной политики в сфере общего образования Министерства образования и науки Российской Федерации от 28 февраля 2014 г. № 08-249 «Комментарии к ФГОС дошкольного</w:t>
      </w:r>
      <w:r>
        <w:rPr>
          <w:spacing w:val="-18"/>
          <w:sz w:val="28"/>
        </w:rPr>
        <w:t> </w:t>
      </w:r>
      <w:r>
        <w:rPr>
          <w:sz w:val="28"/>
        </w:rPr>
        <w:t>образования».</w:t>
      </w:r>
    </w:p>
    <w:p>
      <w:pPr>
        <w:pStyle w:val="ListParagraph"/>
        <w:numPr>
          <w:ilvl w:val="0"/>
          <w:numId w:val="3"/>
        </w:numPr>
        <w:tabs>
          <w:tab w:pos="1447" w:val="left" w:leader="none"/>
        </w:tabs>
        <w:spacing w:line="240" w:lineRule="auto" w:before="0" w:after="0"/>
        <w:ind w:left="1446" w:right="0" w:hanging="424"/>
        <w:jc w:val="both"/>
        <w:rPr>
          <w:sz w:val="28"/>
        </w:rPr>
      </w:pPr>
      <w:r>
        <w:rPr>
          <w:sz w:val="28"/>
        </w:rPr>
        <w:t>Приказ Министерства образования</w:t>
      </w:r>
      <w:r>
        <w:rPr>
          <w:spacing w:val="28"/>
          <w:sz w:val="28"/>
        </w:rPr>
        <w:t> </w:t>
      </w:r>
      <w:r>
        <w:rPr>
          <w:sz w:val="28"/>
        </w:rPr>
        <w:t>и науки Российской Федерации от</w:t>
      </w:r>
    </w:p>
    <w:p>
      <w:pPr>
        <w:pStyle w:val="BodyText"/>
        <w:ind w:right="138" w:firstLine="0"/>
      </w:pPr>
      <w:r>
        <w:rPr/>
        <w:t>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ListParagraph"/>
        <w:numPr>
          <w:ilvl w:val="0"/>
          <w:numId w:val="3"/>
        </w:numPr>
        <w:tabs>
          <w:tab w:pos="1447" w:val="left" w:leader="none"/>
        </w:tabs>
        <w:spacing w:line="240" w:lineRule="auto" w:before="0" w:after="0"/>
        <w:ind w:left="313" w:right="139" w:firstLine="710"/>
        <w:jc w:val="both"/>
        <w:rPr>
          <w:sz w:val="28"/>
        </w:rPr>
      </w:pPr>
      <w:r>
        <w:rPr>
          <w:sz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ListParagraph"/>
        <w:numPr>
          <w:ilvl w:val="0"/>
          <w:numId w:val="3"/>
        </w:numPr>
        <w:tabs>
          <w:tab w:pos="1447" w:val="left" w:leader="none"/>
        </w:tabs>
        <w:spacing w:line="240" w:lineRule="auto" w:before="0" w:after="0"/>
        <w:ind w:left="313" w:right="129" w:firstLine="710"/>
        <w:jc w:val="both"/>
        <w:rPr>
          <w:sz w:val="28"/>
        </w:rPr>
      </w:pPr>
      <w:r>
        <w:rPr>
          <w:sz w:val="28"/>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[Электронный ресурс]. Режим доступа:</w:t>
      </w:r>
      <w:r>
        <w:rPr>
          <w:color w:val="0000FF"/>
          <w:sz w:val="28"/>
          <w:u w:val="single" w:color="0000FF"/>
        </w:rPr>
        <w:t> </w:t>
      </w:r>
      <w:hyperlink r:id="rId8">
        <w:r>
          <w:rPr>
            <w:color w:val="0000FF"/>
            <w:sz w:val="28"/>
            <w:u w:val="single" w:color="0000FF"/>
          </w:rPr>
          <w:t>www.rg.ru/2013/12/18/pedagog</w:t>
        </w:r>
        <w:r>
          <w:rPr>
            <w:rFonts w:ascii="Cambria Math" w:hAnsi="Cambria Math"/>
            <w:color w:val="0000FF"/>
            <w:sz w:val="28"/>
            <w:u w:val="single" w:color="0000FF"/>
          </w:rPr>
          <w:t>‐</w:t>
        </w:r>
        <w:r>
          <w:rPr>
            <w:color w:val="0000FF"/>
            <w:sz w:val="28"/>
            <w:u w:val="single" w:color="0000FF"/>
          </w:rPr>
          <w:t>dok.html</w:t>
        </w:r>
      </w:hyperlink>
    </w:p>
    <w:p>
      <w:pPr>
        <w:spacing w:after="0" w:line="240" w:lineRule="auto"/>
        <w:jc w:val="both"/>
        <w:rPr>
          <w:sz w:val="28"/>
        </w:rPr>
        <w:sectPr>
          <w:pgSz w:w="11910" w:h="16840"/>
          <w:pgMar w:header="0" w:footer="899" w:top="1040" w:bottom="1120" w:left="820" w:right="1000"/>
        </w:sectPr>
      </w:pPr>
    </w:p>
    <w:p>
      <w:pPr>
        <w:pStyle w:val="ListParagraph"/>
        <w:numPr>
          <w:ilvl w:val="0"/>
          <w:numId w:val="3"/>
        </w:numPr>
        <w:tabs>
          <w:tab w:pos="1447" w:val="left" w:leader="none"/>
        </w:tabs>
        <w:spacing w:line="322" w:lineRule="exact" w:before="67" w:after="0"/>
        <w:ind w:left="1446" w:right="0" w:hanging="424"/>
        <w:jc w:val="both"/>
        <w:rPr>
          <w:sz w:val="28"/>
        </w:rPr>
      </w:pPr>
      <w:r>
        <w:rPr>
          <w:sz w:val="28"/>
        </w:rPr>
        <w:t>Приказ Министерства здравоохранения и социального развития РФ</w:t>
      </w:r>
      <w:r>
        <w:rPr>
          <w:spacing w:val="31"/>
          <w:sz w:val="28"/>
        </w:rPr>
        <w:t> </w:t>
      </w:r>
      <w:r>
        <w:rPr>
          <w:sz w:val="28"/>
        </w:rPr>
        <w:t>от</w:t>
      </w:r>
    </w:p>
    <w:p>
      <w:pPr>
        <w:pStyle w:val="BodyText"/>
        <w:ind w:right="143" w:firstLine="0"/>
      </w:pPr>
      <w:r>
        <w:rPr/>
        <w:t>26 августа 2010 г. № 761н «Об утверждении Единого квалификационного справочника должностей руководителей, специалистов и служащих, раздел</w:t>
      </w:r>
    </w:p>
    <w:p>
      <w:pPr>
        <w:pStyle w:val="BodyText"/>
        <w:spacing w:line="242" w:lineRule="auto"/>
        <w:ind w:right="128" w:firstLine="0"/>
      </w:pPr>
      <w:r>
        <w:rPr/>
        <w:t>«Квалификационные  характеристики  должностей  работников  образования» (с изменениями и дополнениями) [Электронный ресурс]. Режим доступа: </w:t>
      </w:r>
      <w:hyperlink r:id="rId9">
        <w:r>
          <w:rPr>
            <w:color w:val="0000FF"/>
            <w:u w:val="single" w:color="0000FF"/>
          </w:rPr>
          <w:t>http://base.garant.ru/199499/</w:t>
        </w:r>
      </w:hyperlink>
    </w:p>
    <w:p>
      <w:pPr>
        <w:pStyle w:val="BodyText"/>
        <w:tabs>
          <w:tab w:pos="1637" w:val="left" w:leader="none"/>
          <w:tab w:pos="1742" w:val="left" w:leader="none"/>
          <w:tab w:pos="2001" w:val="left" w:leader="none"/>
          <w:tab w:pos="2666" w:val="left" w:leader="none"/>
          <w:tab w:pos="2715" w:val="left" w:leader="none"/>
          <w:tab w:pos="3224" w:val="left" w:leader="none"/>
          <w:tab w:pos="3363" w:val="left" w:leader="none"/>
          <w:tab w:pos="4557" w:val="left" w:leader="none"/>
          <w:tab w:pos="4638" w:val="left" w:leader="none"/>
          <w:tab w:pos="4792" w:val="left" w:leader="none"/>
          <w:tab w:pos="5025" w:val="left" w:leader="none"/>
          <w:tab w:pos="6155" w:val="left" w:leader="none"/>
          <w:tab w:pos="6303" w:val="left" w:leader="none"/>
          <w:tab w:pos="6600" w:val="left" w:leader="none"/>
          <w:tab w:pos="6687" w:val="left" w:leader="none"/>
          <w:tab w:pos="7173" w:val="left" w:leader="none"/>
          <w:tab w:pos="7270" w:val="left" w:leader="none"/>
          <w:tab w:pos="8081" w:val="left" w:leader="none"/>
          <w:tab w:pos="8462" w:val="left" w:leader="none"/>
          <w:tab w:pos="8535" w:val="left" w:leader="none"/>
          <w:tab w:pos="8703" w:val="left" w:leader="none"/>
          <w:tab w:pos="9096" w:val="left" w:leader="none"/>
        </w:tabs>
        <w:ind w:right="133"/>
        <w:jc w:val="right"/>
      </w:pPr>
      <w:r>
        <w:rPr/>
        <w:t>Как</w:t>
        <w:tab/>
        <w:tab/>
        <w:t>показывает</w:t>
        <w:tab/>
        <w:tab/>
        <w:t>практика,</w:t>
        <w:tab/>
        <w:tab/>
        <w:tab/>
        <w:t>наибольшую</w:t>
        <w:tab/>
        <w:t>трудность</w:t>
        <w:tab/>
      </w:r>
      <w:r>
        <w:rPr>
          <w:spacing w:val="-1"/>
          <w:w w:val="95"/>
        </w:rPr>
        <w:t>педагогические </w:t>
      </w:r>
      <w:r>
        <w:rPr/>
        <w:t>коллективы испытывают при разработке</w:t>
      </w:r>
      <w:r>
        <w:rPr>
          <w:spacing w:val="-24"/>
        </w:rPr>
        <w:t> </w:t>
      </w:r>
      <w:r>
        <w:rPr/>
        <w:t>основных образовательных</w:t>
      </w:r>
      <w:r>
        <w:rPr>
          <w:spacing w:val="20"/>
        </w:rPr>
        <w:t> </w:t>
      </w:r>
      <w:r>
        <w:rPr/>
        <w:t>программ</w:t>
      </w:r>
      <w:r>
        <w:rPr>
          <w:w w:val="99"/>
        </w:rPr>
        <w:t> </w:t>
      </w:r>
      <w:r>
        <w:rPr/>
        <w:t>образовательного учреждения и ряда иных документов,</w:t>
      </w:r>
      <w:r>
        <w:rPr>
          <w:spacing w:val="31"/>
        </w:rPr>
        <w:t> </w:t>
      </w:r>
      <w:r>
        <w:rPr/>
        <w:t>имеющих</w:t>
      </w:r>
      <w:r>
        <w:rPr>
          <w:spacing w:val="1"/>
        </w:rPr>
        <w:t> </w:t>
      </w:r>
      <w:r>
        <w:rPr/>
        <w:t>условное</w:t>
      </w:r>
      <w:r>
        <w:rPr>
          <w:w w:val="99"/>
        </w:rPr>
        <w:t> </w:t>
      </w:r>
      <w:r>
        <w:rPr/>
        <w:t>название </w:t>
      </w:r>
      <w:r>
        <w:rPr>
          <w:b/>
        </w:rPr>
        <w:t>«рабочие программы»</w:t>
      </w:r>
      <w:r>
        <w:rPr/>
        <w:t>. Заметим, что вопрос о точном</w:t>
      </w:r>
      <w:r>
        <w:rPr>
          <w:spacing w:val="17"/>
        </w:rPr>
        <w:t> </w:t>
      </w:r>
      <w:r>
        <w:rPr/>
        <w:t>названии</w:t>
      </w:r>
      <w:r>
        <w:rPr>
          <w:spacing w:val="52"/>
        </w:rPr>
        <w:t> </w:t>
      </w:r>
      <w:r>
        <w:rPr/>
        <w:t>и</w:t>
      </w:r>
      <w:r>
        <w:rPr>
          <w:w w:val="99"/>
        </w:rPr>
        <w:t> </w:t>
      </w:r>
      <w:r>
        <w:rPr/>
        <w:t>содержании</w:t>
        <w:tab/>
        <w:t>рабочих</w:t>
        <w:tab/>
        <w:t>программ</w:t>
        <w:tab/>
        <w:tab/>
        <w:t>отсутствует</w:t>
        <w:tab/>
        <w:tab/>
        <w:t>в</w:t>
        <w:tab/>
        <w:tab/>
        <w:t>нормативных</w:t>
        <w:tab/>
        <w:tab/>
      </w:r>
      <w:r>
        <w:rPr>
          <w:w w:val="95"/>
        </w:rPr>
        <w:t>документах </w:t>
      </w:r>
      <w:r>
        <w:rPr/>
        <w:t>федерального значения и является компетенцией</w:t>
      </w:r>
      <w:r>
        <w:rPr>
          <w:spacing w:val="-43"/>
        </w:rPr>
        <w:t> </w:t>
      </w:r>
      <w:r>
        <w:rPr/>
        <w:t>образовательной</w:t>
      </w:r>
      <w:r>
        <w:rPr>
          <w:spacing w:val="-9"/>
        </w:rPr>
        <w:t> </w:t>
      </w:r>
      <w:r>
        <w:rPr/>
        <w:t>организации.</w:t>
      </w:r>
      <w:r>
        <w:rPr>
          <w:spacing w:val="-1"/>
          <w:w w:val="99"/>
        </w:rPr>
        <w:t> </w:t>
      </w:r>
      <w:r>
        <w:rPr/>
        <w:t>Данный</w:t>
        <w:tab/>
        <w:tab/>
        <w:t>вид</w:t>
        <w:tab/>
        <w:t>педагогической</w:t>
        <w:tab/>
        <w:tab/>
        <w:tab/>
        <w:tab/>
      </w:r>
      <w:r>
        <w:rPr>
          <w:w w:val="95"/>
        </w:rPr>
        <w:t>деятельности,</w:t>
        <w:tab/>
        <w:tab/>
      </w:r>
      <w:r>
        <w:rPr/>
        <w:t>прежде</w:t>
        <w:tab/>
        <w:tab/>
        <w:tab/>
      </w:r>
      <w:r>
        <w:rPr>
          <w:spacing w:val="-1"/>
          <w:w w:val="95"/>
        </w:rPr>
        <w:t>всего, </w:t>
      </w:r>
      <w:r>
        <w:rPr/>
        <w:t>регламентируется</w:t>
        <w:tab/>
        <w:tab/>
        <w:t>требованиями</w:t>
        <w:tab/>
        <w:tab/>
        <w:t>профессионального</w:t>
        <w:tab/>
        <w:tab/>
        <w:t>стандарта</w:t>
        <w:tab/>
        <w:tab/>
        <w:tab/>
        <w:t>в</w:t>
        <w:tab/>
      </w:r>
      <w:r>
        <w:rPr>
          <w:w w:val="95"/>
        </w:rPr>
        <w:t>рамках </w:t>
      </w:r>
      <w:r>
        <w:rPr/>
        <w:t>трудовой функции «Педагогическая деятельность по</w:t>
      </w:r>
      <w:r>
        <w:rPr>
          <w:spacing w:val="69"/>
        </w:rPr>
        <w:t> </w:t>
      </w:r>
      <w:r>
        <w:rPr/>
        <w:t>реализации</w:t>
      </w:r>
      <w:r>
        <w:rPr>
          <w:spacing w:val="26"/>
        </w:rPr>
        <w:t> </w:t>
      </w:r>
      <w:r>
        <w:rPr/>
        <w:t>программ</w:t>
      </w:r>
      <w:r>
        <w:rPr>
          <w:w w:val="99"/>
        </w:rPr>
        <w:t> </w:t>
      </w:r>
      <w:r>
        <w:rPr/>
        <w:t>дошкольного образования», где указывается на участие педагогов</w:t>
      </w:r>
      <w:r>
        <w:rPr>
          <w:spacing w:val="18"/>
        </w:rPr>
        <w:t> </w:t>
      </w:r>
      <w:r>
        <w:rPr/>
        <w:t>в</w:t>
      </w:r>
      <w:r>
        <w:rPr>
          <w:spacing w:val="11"/>
        </w:rPr>
        <w:t> </w:t>
      </w:r>
      <w:r>
        <w:rPr/>
        <w:t>разработке</w:t>
      </w:r>
      <w:r>
        <w:rPr>
          <w:w w:val="99"/>
        </w:rPr>
        <w:t> </w:t>
      </w:r>
      <w:r>
        <w:rPr>
          <w:i/>
        </w:rPr>
        <w:t>основной</w:t>
        <w:tab/>
        <w:t>общеобразовательной</w:t>
        <w:tab/>
        <w:t>программы</w:t>
        <w:tab/>
        <w:t>образовательной</w:t>
        <w:tab/>
      </w:r>
      <w:r>
        <w:rPr>
          <w:i/>
          <w:w w:val="95"/>
        </w:rPr>
        <w:t>организации </w:t>
      </w:r>
      <w:r>
        <w:rPr/>
        <w:t>в</w:t>
      </w:r>
      <w:r>
        <w:rPr>
          <w:spacing w:val="-7"/>
        </w:rPr>
        <w:t> </w:t>
      </w:r>
      <w:r>
        <w:rPr/>
        <w:t>соответствии</w:t>
      </w:r>
      <w:r>
        <w:rPr>
          <w:spacing w:val="33"/>
        </w:rPr>
        <w:t> </w:t>
      </w:r>
      <w:r>
        <w:rPr/>
        <w:t>с</w:t>
      </w:r>
      <w:r>
        <w:rPr>
          <w:spacing w:val="34"/>
        </w:rPr>
        <w:t> </w:t>
      </w:r>
      <w:r>
        <w:rPr/>
        <w:t>федеральным</w:t>
      </w:r>
      <w:r>
        <w:rPr>
          <w:spacing w:val="34"/>
        </w:rPr>
        <w:t> </w:t>
      </w:r>
      <w:r>
        <w:rPr/>
        <w:t>государственным</w:t>
      </w:r>
      <w:r>
        <w:rPr>
          <w:spacing w:val="34"/>
        </w:rPr>
        <w:t> </w:t>
      </w:r>
      <w:r>
        <w:rPr/>
        <w:t>образовательным</w:t>
      </w:r>
      <w:r>
        <w:rPr>
          <w:spacing w:val="35"/>
        </w:rPr>
        <w:t> </w:t>
      </w:r>
      <w:r>
        <w:rPr/>
        <w:t>стандартом</w:t>
      </w:r>
    </w:p>
    <w:p>
      <w:pPr>
        <w:pStyle w:val="BodyText"/>
        <w:spacing w:line="322" w:lineRule="exact"/>
        <w:ind w:firstLine="0"/>
      </w:pPr>
      <w:r>
        <w:rPr/>
        <w:t>дошкольного образования.</w:t>
      </w:r>
    </w:p>
    <w:p>
      <w:pPr>
        <w:pStyle w:val="BodyText"/>
        <w:ind w:right="127"/>
      </w:pPr>
      <w:r>
        <w:rPr/>
        <w:t>В законе «Об образовании в  Российской  Федерации»  (№ 273-ФЗ,  п. 9 ст. 2) дано следующее определение образовательной</w:t>
      </w:r>
      <w:r>
        <w:rPr>
          <w:spacing w:val="46"/>
        </w:rPr>
        <w:t> </w:t>
      </w:r>
      <w:r>
        <w:rPr/>
        <w:t>программы:</w:t>
      </w:r>
    </w:p>
    <w:p>
      <w:pPr>
        <w:pStyle w:val="BodyText"/>
        <w:ind w:right="129" w:firstLine="0"/>
      </w:pPr>
      <w:r>
        <w:rPr/>
        <w:t>«Образовательная программа – 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w:t>
      </w:r>
      <w:r>
        <w:rPr>
          <w:i/>
        </w:rPr>
        <w:t>рабочих программ учебных предметов, </w:t>
      </w:r>
      <w:r>
        <w:rPr>
          <w:i/>
        </w:rPr>
        <w:t>курсов, дисциплин (модулей), иных компонентов</w:t>
      </w:r>
      <w:r>
        <w:rPr/>
        <w:t>, а также оценочных и методических материалов».</w:t>
      </w:r>
    </w:p>
    <w:p>
      <w:pPr>
        <w:pStyle w:val="BodyText"/>
        <w:spacing w:line="242" w:lineRule="auto"/>
        <w:ind w:right="131"/>
      </w:pPr>
      <w:r>
        <w:rPr/>
        <w:t>Учитывая требования вышеперечисленных документов, возможно, сделать следующие выводы:</w:t>
      </w:r>
    </w:p>
    <w:p>
      <w:pPr>
        <w:pStyle w:val="ListParagraph"/>
        <w:numPr>
          <w:ilvl w:val="0"/>
          <w:numId w:val="4"/>
        </w:numPr>
        <w:tabs>
          <w:tab w:pos="1447" w:val="left" w:leader="none"/>
        </w:tabs>
        <w:spacing w:line="240" w:lineRule="auto" w:before="0" w:after="0"/>
        <w:ind w:left="313" w:right="133" w:firstLine="710"/>
        <w:jc w:val="both"/>
        <w:rPr>
          <w:i/>
          <w:sz w:val="28"/>
        </w:rPr>
      </w:pPr>
      <w:r>
        <w:rPr>
          <w:sz w:val="28"/>
        </w:rPr>
        <w:t>Понятие </w:t>
      </w:r>
      <w:r>
        <w:rPr>
          <w:i/>
          <w:sz w:val="28"/>
        </w:rPr>
        <w:t>«рабочая программа» </w:t>
      </w:r>
      <w:r>
        <w:rPr>
          <w:sz w:val="28"/>
        </w:rPr>
        <w:t>связано с понятием </w:t>
      </w:r>
      <w:r>
        <w:rPr>
          <w:i/>
          <w:sz w:val="28"/>
        </w:rPr>
        <w:t>«образовательная </w:t>
      </w:r>
      <w:r>
        <w:rPr>
          <w:i/>
          <w:sz w:val="28"/>
        </w:rPr>
        <w:t>программа» </w:t>
      </w:r>
      <w:r>
        <w:rPr>
          <w:sz w:val="28"/>
        </w:rPr>
        <w:t>как частное с</w:t>
      </w:r>
      <w:r>
        <w:rPr>
          <w:spacing w:val="6"/>
          <w:sz w:val="28"/>
        </w:rPr>
        <w:t> </w:t>
      </w:r>
      <w:r>
        <w:rPr>
          <w:sz w:val="28"/>
        </w:rPr>
        <w:t>общим</w:t>
      </w:r>
      <w:r>
        <w:rPr>
          <w:i/>
          <w:sz w:val="28"/>
        </w:rPr>
        <w:t>.</w:t>
      </w:r>
    </w:p>
    <w:p>
      <w:pPr>
        <w:pStyle w:val="ListParagraph"/>
        <w:numPr>
          <w:ilvl w:val="0"/>
          <w:numId w:val="4"/>
        </w:numPr>
        <w:tabs>
          <w:tab w:pos="1447" w:val="left" w:leader="none"/>
        </w:tabs>
        <w:spacing w:line="240" w:lineRule="auto" w:before="0" w:after="0"/>
        <w:ind w:left="313" w:right="140" w:firstLine="710"/>
        <w:jc w:val="both"/>
        <w:rPr>
          <w:sz w:val="28"/>
        </w:rPr>
      </w:pPr>
      <w:r>
        <w:rPr>
          <w:i/>
          <w:sz w:val="28"/>
        </w:rPr>
        <w:t>Рабочие программы учебных предметов, курсов, дисциплин (модулей), </w:t>
      </w:r>
      <w:r>
        <w:rPr>
          <w:i/>
          <w:sz w:val="28"/>
        </w:rPr>
        <w:t>иных компонентов </w:t>
      </w:r>
      <w:r>
        <w:rPr>
          <w:sz w:val="28"/>
        </w:rPr>
        <w:t>входят в состав основной образовательной программы образовательного учреждения и являются частью содержательного раздела данной программы.</w:t>
      </w:r>
    </w:p>
    <w:p>
      <w:pPr>
        <w:pStyle w:val="ListParagraph"/>
        <w:numPr>
          <w:ilvl w:val="0"/>
          <w:numId w:val="4"/>
        </w:numPr>
        <w:tabs>
          <w:tab w:pos="1447" w:val="left" w:leader="none"/>
        </w:tabs>
        <w:spacing w:line="240" w:lineRule="auto" w:before="0" w:after="0"/>
        <w:ind w:left="313" w:right="131" w:firstLine="710"/>
        <w:jc w:val="both"/>
        <w:rPr>
          <w:sz w:val="28"/>
        </w:rPr>
      </w:pPr>
      <w:r>
        <w:rPr>
          <w:sz w:val="28"/>
        </w:rPr>
        <w:t>Понятие </w:t>
      </w:r>
      <w:r>
        <w:rPr>
          <w:i/>
          <w:sz w:val="28"/>
        </w:rPr>
        <w:t>«иные компоненты» </w:t>
      </w:r>
      <w:r>
        <w:rPr>
          <w:sz w:val="28"/>
        </w:rPr>
        <w:t>применительно к уровню дошкольного образования можно рассматривать как </w:t>
      </w:r>
      <w:r>
        <w:rPr>
          <w:i/>
          <w:sz w:val="28"/>
        </w:rPr>
        <w:t>«образовательные области – </w:t>
      </w:r>
      <w:r>
        <w:rPr>
          <w:sz w:val="28"/>
        </w:rPr>
        <w:t>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(ФГОС ДО, п.</w:t>
      </w:r>
      <w:r>
        <w:rPr>
          <w:spacing w:val="2"/>
          <w:sz w:val="28"/>
        </w:rPr>
        <w:t> </w:t>
      </w:r>
      <w:r>
        <w:rPr>
          <w:sz w:val="28"/>
        </w:rPr>
        <w:t>2.6).</w:t>
      </w:r>
    </w:p>
    <w:p>
      <w:pPr>
        <w:pStyle w:val="BodyText"/>
        <w:ind w:right="136"/>
      </w:pPr>
      <w:r>
        <w:rPr/>
        <w:t>Содержательный раздел образовательной программы дошкольного образования   должен   включать   «описание   образовательной   деятельности  в соответствии с направлениями развития ребенка, представленными в</w:t>
      </w:r>
      <w:r>
        <w:rPr>
          <w:spacing w:val="39"/>
        </w:rPr>
        <w:t> </w:t>
      </w:r>
      <w:r>
        <w:rPr/>
        <w:t>пяти</w:t>
      </w:r>
    </w:p>
    <w:p>
      <w:pPr>
        <w:spacing w:after="0"/>
        <w:sectPr>
          <w:pgSz w:w="11910" w:h="16840"/>
          <w:pgMar w:header="0" w:footer="899" w:top="1040" w:bottom="1120" w:left="820" w:right="1000"/>
        </w:sectPr>
      </w:pPr>
    </w:p>
    <w:p>
      <w:pPr>
        <w:spacing w:before="67"/>
        <w:ind w:left="313" w:right="141" w:firstLine="0"/>
        <w:jc w:val="both"/>
        <w:rPr>
          <w:i/>
          <w:sz w:val="28"/>
        </w:rPr>
      </w:pPr>
      <w:r>
        <w:rPr>
          <w:sz w:val="28"/>
        </w:rPr>
        <w:t>образовательных областях…» (ФГОС ДО, п. 2.11.2.). Данное описание может содержаться </w:t>
      </w:r>
      <w:r>
        <w:rPr>
          <w:i/>
          <w:sz w:val="28"/>
        </w:rPr>
        <w:t>в рабочих программах по отдельным образовательным областям. </w:t>
      </w:r>
      <w:r>
        <w:rPr>
          <w:sz w:val="28"/>
        </w:rPr>
        <w:t>Например, </w:t>
      </w:r>
      <w:r>
        <w:rPr>
          <w:b/>
          <w:i/>
          <w:sz w:val="28"/>
        </w:rPr>
        <w:t>рабочая программа образовательной области «Познавательное </w:t>
      </w:r>
      <w:r>
        <w:rPr>
          <w:b/>
          <w:i/>
          <w:sz w:val="28"/>
        </w:rPr>
        <w:t>развитие»</w:t>
      </w:r>
      <w:r>
        <w:rPr>
          <w:i/>
          <w:sz w:val="28"/>
        </w:rPr>
        <w:t>.</w:t>
      </w:r>
    </w:p>
    <w:p>
      <w:pPr>
        <w:spacing w:line="237" w:lineRule="auto" w:before="12"/>
        <w:ind w:left="313" w:right="133" w:firstLine="710"/>
        <w:jc w:val="both"/>
        <w:rPr>
          <w:sz w:val="28"/>
        </w:rPr>
      </w:pPr>
      <w:r>
        <w:rPr>
          <w:b/>
          <w:i/>
          <w:sz w:val="28"/>
        </w:rPr>
        <w:t>Рабочие программы по отдельным образовательным областям </w:t>
      </w:r>
      <w:r>
        <w:rPr>
          <w:b/>
          <w:i/>
          <w:sz w:val="28"/>
        </w:rPr>
        <w:t>дошкольного образования, </w:t>
      </w:r>
      <w:r>
        <w:rPr>
          <w:sz w:val="28"/>
        </w:rPr>
        <w:t>являющиеся частью образовательной программы, необходимо разрабатывать на весь период действия основной образовательной программы, примерный срок освоения которой, может составлять от 4 до 7 лет.</w:t>
      </w:r>
    </w:p>
    <w:p>
      <w:pPr>
        <w:spacing w:line="240" w:lineRule="auto" w:before="4"/>
        <w:ind w:left="313" w:right="131" w:firstLine="710"/>
        <w:jc w:val="both"/>
        <w:rPr>
          <w:sz w:val="28"/>
        </w:rPr>
      </w:pPr>
      <w:r>
        <w:rPr>
          <w:sz w:val="28"/>
        </w:rPr>
        <w:t>Нормативной и содержательной основой для составления </w:t>
      </w:r>
      <w:r>
        <w:rPr>
          <w:b/>
          <w:i/>
          <w:sz w:val="28"/>
        </w:rPr>
        <w:t>рабочих </w:t>
      </w:r>
      <w:r>
        <w:rPr>
          <w:b/>
          <w:i/>
          <w:sz w:val="28"/>
        </w:rPr>
        <w:t>программ по отдельным образовательным областям дошкольного образования, </w:t>
      </w:r>
      <w:r>
        <w:rPr>
          <w:sz w:val="28"/>
        </w:rPr>
        <w:t>является федеральный государственный образовательный стандарт дошкольного образования, примерная основная образовательная программа дошкольного образования, авторские комплексные и парциальные программы.</w:t>
      </w:r>
    </w:p>
    <w:p>
      <w:pPr>
        <w:pStyle w:val="BodyText"/>
        <w:spacing w:before="9"/>
        <w:ind w:left="0" w:firstLine="0"/>
        <w:jc w:val="left"/>
        <w:rPr>
          <w:sz w:val="27"/>
        </w:rPr>
      </w:pPr>
    </w:p>
    <w:p>
      <w:pPr>
        <w:pStyle w:val="BodyText"/>
        <w:spacing w:line="242" w:lineRule="auto" w:before="1"/>
        <w:ind w:right="133"/>
      </w:pPr>
      <w:r>
        <w:rPr/>
        <w:t>В настоящее время в педагогической среде кроме вышеупомянутых документов часто употребляется выражение </w:t>
      </w:r>
      <w:r>
        <w:rPr>
          <w:i/>
        </w:rPr>
        <w:t>«рабочая программа педагога». </w:t>
      </w:r>
      <w:r>
        <w:rPr/>
        <w:t>Ссылки на наличие такого рода документа якобы прописаны в законе</w:t>
      </w:r>
    </w:p>
    <w:p>
      <w:pPr>
        <w:pStyle w:val="BodyText"/>
        <w:ind w:right="133" w:firstLine="0"/>
      </w:pPr>
      <w:r>
        <w:rPr/>
        <w:t>«Об образовании в РФ» (№ 273-ФЗ, ст. 48. п. 1 ч. 1), где говорится, что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w:t>
      </w:r>
      <w:r>
        <w:rPr>
          <w:b/>
          <w:i/>
        </w:rPr>
        <w:t>рабочей</w:t>
      </w:r>
      <w:r>
        <w:rPr>
          <w:b/>
          <w:i/>
          <w:spacing w:val="9"/>
        </w:rPr>
        <w:t> </w:t>
      </w:r>
      <w:r>
        <w:rPr>
          <w:b/>
          <w:i/>
        </w:rPr>
        <w:t>программой</w:t>
      </w:r>
      <w:r>
        <w:rPr/>
        <w:t>».</w:t>
      </w:r>
    </w:p>
    <w:p>
      <w:pPr>
        <w:tabs>
          <w:tab w:pos="2421" w:val="left" w:leader="none"/>
          <w:tab w:pos="5177" w:val="left" w:leader="none"/>
          <w:tab w:pos="8138" w:val="left" w:leader="none"/>
        </w:tabs>
        <w:spacing w:line="240" w:lineRule="auto" w:before="0"/>
        <w:ind w:left="313" w:right="129" w:firstLine="710"/>
        <w:jc w:val="both"/>
        <w:rPr>
          <w:b/>
          <w:i/>
          <w:sz w:val="28"/>
        </w:rPr>
      </w:pPr>
      <w:r>
        <w:rPr>
          <w:sz w:val="28"/>
        </w:rPr>
        <w:t>Анализ современной методической литературы, интернет-источников позволил найти множество ответов на вопросы о названии такого документа, необходимости и целесообразности его разработки и содержания. Согласимся   с теми авторами, которые высказываются о том, что не совсем корректно говорить о рабочей программе педагога, т.е. о документе, ориентированном на должностное лицо (педагога). Предлагается в названии такого документа употребить сочетание </w:t>
      </w:r>
      <w:r>
        <w:rPr>
          <w:i/>
          <w:sz w:val="28"/>
        </w:rPr>
        <w:t>«Планирование образовательной деятельности</w:t>
      </w:r>
      <w:r>
        <w:rPr>
          <w:sz w:val="28"/>
        </w:rPr>
        <w:t>…». Например:</w:t>
        <w:tab/>
      </w:r>
      <w:r>
        <w:rPr>
          <w:b/>
          <w:i/>
          <w:sz w:val="28"/>
        </w:rPr>
        <w:t>«Планирование</w:t>
        <w:tab/>
        <w:t>образовательной</w:t>
        <w:tab/>
      </w:r>
      <w:r>
        <w:rPr>
          <w:b/>
          <w:i/>
          <w:w w:val="95"/>
          <w:sz w:val="28"/>
        </w:rPr>
        <w:t>деятельности </w:t>
      </w:r>
      <w:r>
        <w:rPr>
          <w:b/>
          <w:i/>
          <w:sz w:val="28"/>
        </w:rPr>
        <w:t>в подготовительной группе общеразвивающей направленности на 2018-2019 учебный</w:t>
      </w:r>
      <w:r>
        <w:rPr>
          <w:b/>
          <w:i/>
          <w:spacing w:val="-1"/>
          <w:sz w:val="28"/>
        </w:rPr>
        <w:t> </w:t>
      </w:r>
      <w:r>
        <w:rPr>
          <w:b/>
          <w:i/>
          <w:sz w:val="28"/>
        </w:rPr>
        <w:t>год».</w:t>
      </w:r>
    </w:p>
    <w:p>
      <w:pPr>
        <w:pStyle w:val="BodyText"/>
        <w:spacing w:before="5"/>
        <w:ind w:left="0" w:firstLine="0"/>
        <w:jc w:val="left"/>
        <w:rPr>
          <w:b/>
          <w:i/>
          <w:sz w:val="27"/>
        </w:rPr>
      </w:pPr>
    </w:p>
    <w:p>
      <w:pPr>
        <w:pStyle w:val="BodyText"/>
        <w:ind w:right="131"/>
      </w:pPr>
      <w:r>
        <w:rPr/>
        <w:t>Планирование – научно обоснованная организация педагогического процесса дошкольной образовательной организации, которая придаёт ему содержательность, определённость, управляемость. Основная цель планов – направлять работу педагога, рационализировать виды деятельности и реализовать запланированные цели и задачи.</w:t>
      </w:r>
    </w:p>
    <w:p>
      <w:pPr>
        <w:pStyle w:val="BodyText"/>
        <w:ind w:right="134"/>
      </w:pPr>
      <w:r>
        <w:rPr/>
        <w:t>Время, которое уделяется воспитателями (специалистами) написанию планов, должно быть оптимальным, учитывать квалификацию педагога, образование, его опыт и особенности личности.</w:t>
      </w:r>
    </w:p>
    <w:p>
      <w:pPr>
        <w:pStyle w:val="BodyText"/>
        <w:spacing w:before="3"/>
        <w:ind w:right="140" w:firstLine="556"/>
      </w:pPr>
      <w:r>
        <w:rPr/>
        <w:t>В целом 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месяца и недели с целью реализации</w:t>
      </w:r>
    </w:p>
    <w:p>
      <w:pPr>
        <w:spacing w:after="0"/>
        <w:sectPr>
          <w:pgSz w:w="11910" w:h="16840"/>
          <w:pgMar w:header="0" w:footer="899" w:top="1040" w:bottom="1120" w:left="820" w:right="1000"/>
        </w:sectPr>
      </w:pPr>
    </w:p>
    <w:p>
      <w:pPr>
        <w:pStyle w:val="BodyText"/>
        <w:spacing w:before="67"/>
        <w:ind w:right="131" w:firstLine="0"/>
      </w:pPr>
      <w:r>
        <w:rPr/>
        <w:t>образовательной программы дошкольной организации (далее – Программа) и достижения заложенных в ней  образовательных результатов.  В связи  с  этим, в любой организации существует целая иерархия планов от обобщенных до конкретных и детальных, в которых деятельность планируется буквально по дням</w:t>
      </w:r>
      <w:r>
        <w:rPr>
          <w:spacing w:val="2"/>
        </w:rPr>
        <w:t> </w:t>
      </w:r>
      <w:r>
        <w:rPr/>
        <w:t>недели.</w:t>
      </w:r>
    </w:p>
    <w:p>
      <w:pPr>
        <w:pStyle w:val="BodyText"/>
        <w:spacing w:before="4"/>
        <w:ind w:right="136" w:firstLine="556"/>
      </w:pPr>
      <w:r>
        <w:rPr/>
        <w:t>Однако жестко заданное по целям, содержанию и времени планирование имеет один существенный недостаток. Оно начинает регламентировать всю деятельность, считая сбоем любое отступление от запланированного. Этот недостаток планирования в последние года был достаточно распространенным в дошкольных организациях, что приводило к заорганизованности жизни дошкольника, подчинению ее регламентам, не оставляло времени для проявления свободы и инициативы самих</w:t>
      </w:r>
      <w:r>
        <w:rPr>
          <w:spacing w:val="1"/>
        </w:rPr>
        <w:t> </w:t>
      </w:r>
      <w:r>
        <w:rPr/>
        <w:t>детей.</w:t>
      </w:r>
    </w:p>
    <w:p>
      <w:pPr>
        <w:pStyle w:val="BodyText"/>
        <w:ind w:right="143" w:firstLine="556"/>
      </w:pPr>
      <w:r>
        <w:rPr/>
        <w:t>Кроме этого, на разработку таких детальных планов и оформление отчетности об их исполнении у воспитателей уходило достаточно много времени. Использование такого варианта планирования подходит для условий высокой степени определенности.</w:t>
      </w:r>
    </w:p>
    <w:p>
      <w:pPr>
        <w:pStyle w:val="BodyText"/>
        <w:ind w:right="138" w:firstLine="556"/>
      </w:pPr>
      <w:r>
        <w:rPr/>
        <w:t>Между тем, требования ФГОС и Примерной основной образовательной программы, основанные на положениях о неравномерном и постадийном развитии ребенка в дошкольный период, рассматривающие его как субъекта, способного к обучению через самостоятельную деятельность и инициативу, делают невозможным использование прежних подходов к планированию. Однако это не означает полного отказа от планирования, что увеличило бы  риск в достижении цели ФГОС ДО – достижение целевых ориентиров. Новая концепция планирования должна основываться на требованиях гибкости, подчинения плана процессам реального развития ребенка, а не наоборот. Как достичь такого качества планирования в образовательной</w:t>
      </w:r>
      <w:r>
        <w:rPr>
          <w:spacing w:val="-7"/>
        </w:rPr>
        <w:t> </w:t>
      </w:r>
      <w:r>
        <w:rPr/>
        <w:t>организации?</w:t>
      </w:r>
    </w:p>
    <w:p>
      <w:pPr>
        <w:pStyle w:val="BodyText"/>
        <w:ind w:right="140" w:firstLine="566"/>
      </w:pPr>
      <w:r>
        <w:rPr/>
        <w:t>В методических рекомендациях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(ФГАУ «ФИРО») определены следующие требования к качеству планов:</w:t>
      </w:r>
    </w:p>
    <w:p>
      <w:pPr>
        <w:pStyle w:val="ListParagraph"/>
        <w:numPr>
          <w:ilvl w:val="0"/>
          <w:numId w:val="5"/>
        </w:numPr>
        <w:tabs>
          <w:tab w:pos="1308" w:val="left" w:leader="none"/>
        </w:tabs>
        <w:spacing w:line="240" w:lineRule="auto" w:before="3" w:after="0"/>
        <w:ind w:left="313" w:right="142" w:firstLine="556"/>
        <w:jc w:val="both"/>
        <w:rPr>
          <w:sz w:val="28"/>
        </w:rPr>
      </w:pPr>
      <w:r>
        <w:rPr>
          <w:sz w:val="28"/>
        </w:rPr>
        <w:t>Направленность содержания плана на реализацию целевых ориентиров ФГОС и</w:t>
      </w:r>
      <w:r>
        <w:rPr>
          <w:spacing w:val="3"/>
          <w:sz w:val="28"/>
        </w:rPr>
        <w:t> </w:t>
      </w:r>
      <w:r>
        <w:rPr>
          <w:sz w:val="28"/>
        </w:rPr>
        <w:t>ПООП.</w:t>
      </w:r>
    </w:p>
    <w:p>
      <w:pPr>
        <w:pStyle w:val="ListParagraph"/>
        <w:numPr>
          <w:ilvl w:val="0"/>
          <w:numId w:val="5"/>
        </w:numPr>
        <w:tabs>
          <w:tab w:pos="1308" w:val="left" w:leader="none"/>
        </w:tabs>
        <w:spacing w:line="321" w:lineRule="exact" w:before="0" w:after="0"/>
        <w:ind w:left="1307" w:right="0" w:hanging="438"/>
        <w:jc w:val="both"/>
        <w:rPr>
          <w:sz w:val="28"/>
        </w:rPr>
      </w:pPr>
      <w:r>
        <w:rPr>
          <w:sz w:val="28"/>
        </w:rPr>
        <w:t>Полнота охвата в планировании всех темообразующих</w:t>
      </w:r>
      <w:r>
        <w:rPr>
          <w:spacing w:val="-12"/>
          <w:sz w:val="28"/>
        </w:rPr>
        <w:t> </w:t>
      </w:r>
      <w:r>
        <w:rPr>
          <w:sz w:val="28"/>
        </w:rPr>
        <w:t>факторов.</w:t>
      </w:r>
    </w:p>
    <w:p>
      <w:pPr>
        <w:pStyle w:val="ListParagraph"/>
        <w:numPr>
          <w:ilvl w:val="0"/>
          <w:numId w:val="5"/>
        </w:numPr>
        <w:tabs>
          <w:tab w:pos="1308" w:val="left" w:leader="none"/>
        </w:tabs>
        <w:spacing w:line="240" w:lineRule="auto" w:before="0" w:after="0"/>
        <w:ind w:left="313" w:right="143" w:firstLine="556"/>
        <w:jc w:val="both"/>
        <w:rPr>
          <w:sz w:val="28"/>
        </w:rPr>
      </w:pPr>
      <w:r>
        <w:rPr>
          <w:sz w:val="28"/>
        </w:rPr>
        <w:t>Включение в планы деятельности, осуществляемой в форме совместной партнерской деятельности взрослого с детьми и свободной самостоятельной деятельности самих</w:t>
      </w:r>
      <w:r>
        <w:rPr>
          <w:spacing w:val="-3"/>
          <w:sz w:val="28"/>
        </w:rPr>
        <w:t> </w:t>
      </w:r>
      <w:r>
        <w:rPr>
          <w:sz w:val="28"/>
        </w:rPr>
        <w:t>детей.</w:t>
      </w:r>
    </w:p>
    <w:p>
      <w:pPr>
        <w:pStyle w:val="ListParagraph"/>
        <w:numPr>
          <w:ilvl w:val="0"/>
          <w:numId w:val="5"/>
        </w:numPr>
        <w:tabs>
          <w:tab w:pos="1308" w:val="left" w:leader="none"/>
          <w:tab w:pos="3672" w:val="left" w:leader="none"/>
          <w:tab w:pos="5364" w:val="left" w:leader="none"/>
          <w:tab w:pos="7877" w:val="left" w:leader="none"/>
        </w:tabs>
        <w:spacing w:line="240" w:lineRule="auto" w:before="0" w:after="0"/>
        <w:ind w:left="313" w:right="136" w:firstLine="556"/>
        <w:jc w:val="both"/>
        <w:rPr>
          <w:sz w:val="28"/>
        </w:rPr>
      </w:pPr>
      <w:r>
        <w:rPr>
          <w:sz w:val="28"/>
        </w:rPr>
        <w:t>Возможность</w:t>
        <w:tab/>
        <w:t>увидеть</w:t>
        <w:tab/>
        <w:t>распределение</w:t>
        <w:tab/>
      </w:r>
      <w:r>
        <w:rPr>
          <w:w w:val="95"/>
          <w:sz w:val="28"/>
        </w:rPr>
        <w:t>запланированной </w:t>
      </w:r>
      <w:r>
        <w:rPr>
          <w:sz w:val="28"/>
        </w:rPr>
        <w:t>образовательной деятельности во времени, установить связи между временем реализации различных культурных практик (видов деятельности) и изменить их по результатам педагогического наблюдения (развития детей) и анализа выполнения</w:t>
      </w:r>
      <w:r>
        <w:rPr>
          <w:spacing w:val="2"/>
          <w:sz w:val="28"/>
        </w:rPr>
        <w:t> </w:t>
      </w:r>
      <w:r>
        <w:rPr>
          <w:sz w:val="28"/>
        </w:rPr>
        <w:t>планов.</w:t>
      </w:r>
    </w:p>
    <w:p>
      <w:pPr>
        <w:pStyle w:val="ListParagraph"/>
        <w:numPr>
          <w:ilvl w:val="0"/>
          <w:numId w:val="5"/>
        </w:numPr>
        <w:tabs>
          <w:tab w:pos="1308" w:val="left" w:leader="none"/>
        </w:tabs>
        <w:spacing w:line="240" w:lineRule="auto" w:before="0" w:after="0"/>
        <w:ind w:left="313" w:right="143" w:firstLine="556"/>
        <w:jc w:val="both"/>
        <w:rPr>
          <w:sz w:val="28"/>
        </w:rPr>
      </w:pPr>
      <w:r>
        <w:rPr>
          <w:sz w:val="28"/>
        </w:rPr>
        <w:t>Соблюдение в планировании образовательной деятельности принципа месячной и недельной регулярности (цикличности) ее проведения с учетом возрастных особенностей детей с целью выработки у них привычного и оптимального для их возраста режима и ритма</w:t>
      </w:r>
      <w:r>
        <w:rPr>
          <w:spacing w:val="9"/>
          <w:sz w:val="28"/>
        </w:rPr>
        <w:t> </w:t>
      </w:r>
      <w:r>
        <w:rPr>
          <w:sz w:val="28"/>
        </w:rPr>
        <w:t>жизни.</w:t>
      </w:r>
    </w:p>
    <w:p>
      <w:pPr>
        <w:spacing w:after="0" w:line="240" w:lineRule="auto"/>
        <w:jc w:val="both"/>
        <w:rPr>
          <w:sz w:val="28"/>
        </w:rPr>
        <w:sectPr>
          <w:pgSz w:w="11910" w:h="16840"/>
          <w:pgMar w:header="0" w:footer="899" w:top="1040" w:bottom="1120" w:left="820" w:right="1000"/>
        </w:sectPr>
      </w:pPr>
    </w:p>
    <w:p>
      <w:pPr>
        <w:pStyle w:val="ListParagraph"/>
        <w:numPr>
          <w:ilvl w:val="0"/>
          <w:numId w:val="5"/>
        </w:numPr>
        <w:tabs>
          <w:tab w:pos="1308" w:val="left" w:leader="none"/>
        </w:tabs>
        <w:spacing w:line="240" w:lineRule="auto" w:before="67" w:after="0"/>
        <w:ind w:left="313" w:right="139" w:firstLine="556"/>
        <w:jc w:val="both"/>
        <w:rPr>
          <w:sz w:val="28"/>
        </w:rPr>
      </w:pPr>
      <w:r>
        <w:rPr>
          <w:sz w:val="28"/>
        </w:rPr>
        <w:t>Конкретность содержания планирования тем в качестве мотивации при использовании, которых выступают культурно-смысловые контексты (зачем я это делаю?) образовательной деятельности, позволяющая приступать к их реализации без дальнейшей детализации и проверять исполнение</w:t>
      </w:r>
      <w:r>
        <w:rPr>
          <w:spacing w:val="-5"/>
          <w:sz w:val="28"/>
        </w:rPr>
        <w:t> </w:t>
      </w:r>
      <w:r>
        <w:rPr>
          <w:sz w:val="28"/>
        </w:rPr>
        <w:t>планов.</w:t>
      </w:r>
    </w:p>
    <w:p>
      <w:pPr>
        <w:pStyle w:val="ListParagraph"/>
        <w:numPr>
          <w:ilvl w:val="0"/>
          <w:numId w:val="5"/>
        </w:numPr>
        <w:tabs>
          <w:tab w:pos="1308" w:val="left" w:leader="none"/>
        </w:tabs>
        <w:spacing w:line="240" w:lineRule="auto" w:before="4" w:after="0"/>
        <w:ind w:left="313" w:right="141" w:firstLine="556"/>
        <w:jc w:val="both"/>
        <w:rPr>
          <w:sz w:val="28"/>
        </w:rPr>
      </w:pPr>
      <w:r>
        <w:rPr>
          <w:sz w:val="28"/>
        </w:rPr>
        <w:t>Соблюдение в планирование принципа развертывания деятельности от простого    к     сложному,     от     деятельности     с     помощью     воспитателя к самостоятельной</w:t>
      </w:r>
      <w:r>
        <w:rPr>
          <w:spacing w:val="1"/>
          <w:sz w:val="28"/>
        </w:rPr>
        <w:t> </w:t>
      </w:r>
      <w:r>
        <w:rPr>
          <w:sz w:val="28"/>
        </w:rPr>
        <w:t>деятельности.</w:t>
      </w:r>
    </w:p>
    <w:p>
      <w:pPr>
        <w:pStyle w:val="ListParagraph"/>
        <w:numPr>
          <w:ilvl w:val="0"/>
          <w:numId w:val="5"/>
        </w:numPr>
        <w:tabs>
          <w:tab w:pos="1308" w:val="left" w:leader="none"/>
        </w:tabs>
        <w:spacing w:line="240" w:lineRule="auto" w:before="0" w:after="0"/>
        <w:ind w:left="313" w:right="136" w:firstLine="556"/>
        <w:jc w:val="both"/>
        <w:rPr>
          <w:sz w:val="28"/>
        </w:rPr>
      </w:pPr>
      <w:r>
        <w:rPr>
          <w:sz w:val="28"/>
        </w:rPr>
        <w:t>Компактность, обозримость формы планирования, позволяющая видеть и сравнивать содержания планирования по неделям, месяцам, годам пребывания детей в дошкольном</w:t>
      </w:r>
      <w:r>
        <w:rPr>
          <w:spacing w:val="3"/>
          <w:sz w:val="28"/>
        </w:rPr>
        <w:t> </w:t>
      </w:r>
      <w:r>
        <w:rPr>
          <w:sz w:val="28"/>
        </w:rPr>
        <w:t>учреждении.</w:t>
      </w:r>
    </w:p>
    <w:p>
      <w:pPr>
        <w:pStyle w:val="BodyText"/>
        <w:spacing w:before="10"/>
        <w:ind w:left="0" w:firstLine="0"/>
        <w:jc w:val="left"/>
        <w:rPr>
          <w:sz w:val="27"/>
        </w:rPr>
      </w:pPr>
    </w:p>
    <w:p>
      <w:pPr>
        <w:pStyle w:val="BodyText"/>
        <w:ind w:right="129"/>
      </w:pPr>
      <w:r>
        <w:rPr/>
        <w:t>Вопрос о планирования образовательной деятельности актуальный, т.к. рост нагрузки воспитателей детских садов, в том числе загруженность педагогов бумагами в первую очередь влияет качество образования. Конечно, всю документацию можно условно разделить на обязательную и рекомендуемую, но, что является обязательной, а что – нет, в каждой организации решается</w:t>
      </w:r>
      <w:r>
        <w:rPr>
          <w:spacing w:val="3"/>
        </w:rPr>
        <w:t> </w:t>
      </w:r>
      <w:r>
        <w:rPr/>
        <w:t>по-своему.</w:t>
      </w:r>
    </w:p>
    <w:p>
      <w:pPr>
        <w:pStyle w:val="BodyText"/>
        <w:spacing w:before="3"/>
        <w:ind w:right="131"/>
      </w:pPr>
      <w:r>
        <w:rPr/>
        <w:t>Как показывает практика, наибольшую трудность педагоги испытывают при разработке документов, связанных с планированием образовательной деятельности (например, перспективного и календарного планов). Содержание данных планов не регламентируется документами и в ряде случаев их объём увеличивается, а в части содержания они дублируют друг друга. Зачастую педагог   составляет    1    план    традиционных    событий    и    праздников    и 5 комплексно-тематических планов (по каждой образовательной области отдельно).</w:t>
      </w:r>
    </w:p>
    <w:p>
      <w:pPr>
        <w:pStyle w:val="BodyText"/>
        <w:ind w:right="130"/>
      </w:pPr>
      <w:r>
        <w:rPr/>
        <w:t>Во-первых, это трудоёмкий процесс, а во-вторых, не позволяет увидеть целостную картину реализации задач каждого тематического периода и, как следствие,  перспективу.  Перспективные  планы  значительно  увеличиваются  в объёме, в них появляется огромное количество деталей (методов, форм, приёмов, заданий), которые невозможно запланировать на перспективу.</w:t>
      </w:r>
    </w:p>
    <w:p>
      <w:pPr>
        <w:pStyle w:val="BodyText"/>
        <w:spacing w:before="1"/>
        <w:ind w:right="138"/>
      </w:pPr>
      <w:r>
        <w:rPr/>
        <w:t>Такая ситуация требует больших временных затрат. Все это (или вышесказанное) ведёт не только к увеличению нагрузки на педагогов, но и, как следствие, к снижению качества дошкольного образования.</w:t>
      </w:r>
    </w:p>
    <w:p>
      <w:pPr>
        <w:pStyle w:val="BodyText"/>
        <w:ind w:right="135"/>
      </w:pPr>
      <w:r>
        <w:rPr/>
        <w:t>Считаем, что изменения в подходах к планированию работы воспитателя (специалиста) позволят превратить утомительное переписывание многочисленных книг, программ и пособий в продуманный технологичный процесс.</w:t>
      </w:r>
    </w:p>
    <w:p>
      <w:pPr>
        <w:pStyle w:val="BodyText"/>
        <w:ind w:right="128"/>
      </w:pPr>
      <w:r>
        <w:rPr/>
        <w:t>Разумеется, не может быть единого для всех дошкольных образовательных организаций плана работы. Педагогический коллектив каждой конкретной организации, реализующей программы дошкольного образования, самостоятельно определяет структуру и содержание планов с учётом ФГОС дошкольного образования, специфики деятельности, особенностей воспитанников и запросов родителей.</w:t>
      </w:r>
    </w:p>
    <w:p>
      <w:pPr>
        <w:spacing w:after="0"/>
        <w:sectPr>
          <w:pgSz w:w="11910" w:h="16840"/>
          <w:pgMar w:header="0" w:footer="899" w:top="1040" w:bottom="1160" w:left="820" w:right="1000"/>
        </w:sectPr>
      </w:pPr>
    </w:p>
    <w:p>
      <w:pPr>
        <w:pStyle w:val="BodyText"/>
        <w:spacing w:before="67"/>
        <w:ind w:right="134"/>
      </w:pPr>
      <w:r>
        <w:rPr/>
        <w:t>Существует три уровня планирования, которые должны отличаться между собой не только временной протяжённостью, но и степенью обобщённости, детальности проработки</w:t>
      </w:r>
      <w:r>
        <w:rPr>
          <w:spacing w:val="12"/>
        </w:rPr>
        <w:t> </w:t>
      </w:r>
      <w:r>
        <w:rPr/>
        <w:t>содержания:</w:t>
      </w:r>
    </w:p>
    <w:p>
      <w:pPr>
        <w:pStyle w:val="ListParagraph"/>
        <w:numPr>
          <w:ilvl w:val="0"/>
          <w:numId w:val="6"/>
        </w:numPr>
        <w:tabs>
          <w:tab w:pos="1446" w:val="left" w:leader="none"/>
          <w:tab w:pos="1447" w:val="left" w:leader="none"/>
        </w:tabs>
        <w:spacing w:line="341" w:lineRule="exact" w:before="0" w:after="0"/>
        <w:ind w:left="1446" w:right="0" w:hanging="424"/>
        <w:jc w:val="left"/>
        <w:rPr>
          <w:sz w:val="28"/>
        </w:rPr>
      </w:pPr>
      <w:r>
        <w:rPr>
          <w:sz w:val="28"/>
        </w:rPr>
        <w:t>перспективное (годовое) планирование;</w:t>
      </w:r>
    </w:p>
    <w:p>
      <w:pPr>
        <w:pStyle w:val="ListParagraph"/>
        <w:numPr>
          <w:ilvl w:val="0"/>
          <w:numId w:val="6"/>
        </w:numPr>
        <w:tabs>
          <w:tab w:pos="1446" w:val="left" w:leader="none"/>
          <w:tab w:pos="1447" w:val="left" w:leader="none"/>
          <w:tab w:pos="3145" w:val="left" w:leader="none"/>
          <w:tab w:pos="5020" w:val="left" w:leader="none"/>
          <w:tab w:pos="5591" w:val="left" w:leader="none"/>
          <w:tab w:pos="6568" w:val="left" w:leader="none"/>
          <w:tab w:pos="7661" w:val="left" w:leader="none"/>
          <w:tab w:pos="8299" w:val="left" w:leader="none"/>
        </w:tabs>
        <w:spacing w:line="240" w:lineRule="auto" w:before="4" w:after="0"/>
        <w:ind w:left="313" w:right="142" w:firstLine="710"/>
        <w:jc w:val="left"/>
        <w:rPr>
          <w:sz w:val="28"/>
        </w:rPr>
      </w:pPr>
      <w:r>
        <w:rPr>
          <w:sz w:val="28"/>
        </w:rPr>
        <w:t>календарное</w:t>
        <w:tab/>
        <w:t>планирование</w:t>
        <w:tab/>
        <w:t>(на</w:t>
        <w:tab/>
        <w:t>месяц,</w:t>
        <w:tab/>
        <w:t>неделю</w:t>
        <w:tab/>
        <w:t>или</w:t>
        <w:tab/>
      </w:r>
      <w:r>
        <w:rPr>
          <w:w w:val="95"/>
          <w:sz w:val="28"/>
        </w:rPr>
        <w:t>тематический </w:t>
      </w:r>
      <w:r>
        <w:rPr>
          <w:sz w:val="28"/>
        </w:rPr>
        <w:t>период);</w:t>
      </w:r>
    </w:p>
    <w:p>
      <w:pPr>
        <w:pStyle w:val="ListParagraph"/>
        <w:numPr>
          <w:ilvl w:val="0"/>
          <w:numId w:val="6"/>
        </w:numPr>
        <w:tabs>
          <w:tab w:pos="1446" w:val="left" w:leader="none"/>
          <w:tab w:pos="1447" w:val="left" w:leader="none"/>
        </w:tabs>
        <w:spacing w:line="340" w:lineRule="exact" w:before="0" w:after="0"/>
        <w:ind w:left="1446" w:right="0" w:hanging="424"/>
        <w:jc w:val="left"/>
        <w:rPr>
          <w:sz w:val="28"/>
        </w:rPr>
      </w:pPr>
      <w:r>
        <w:rPr>
          <w:sz w:val="28"/>
        </w:rPr>
        <w:t>планирование непрерывной образовательной</w:t>
      </w:r>
      <w:r>
        <w:rPr>
          <w:spacing w:val="-2"/>
          <w:sz w:val="28"/>
        </w:rPr>
        <w:t> </w:t>
      </w:r>
      <w:r>
        <w:rPr>
          <w:sz w:val="28"/>
        </w:rPr>
        <w:t>деятельности.</w:t>
      </w:r>
    </w:p>
    <w:p>
      <w:pPr>
        <w:pStyle w:val="BodyText"/>
        <w:jc w:val="left"/>
      </w:pPr>
      <w:r>
        <w:rPr/>
        <w:t>В следующих разделах пособия более подробно будут рассматриваться данные виды планирования.</w:t>
      </w:r>
    </w:p>
    <w:p>
      <w:pPr>
        <w:pStyle w:val="BodyText"/>
        <w:spacing w:before="8"/>
        <w:ind w:left="0" w:firstLine="0"/>
        <w:jc w:val="left"/>
      </w:pPr>
    </w:p>
    <w:p>
      <w:pPr>
        <w:pStyle w:val="Heading1"/>
        <w:spacing w:line="319" w:lineRule="exact"/>
        <w:ind w:left="313" w:right="141"/>
      </w:pPr>
      <w:r>
        <w:rPr/>
        <w:t>ПЕРСПЕКТИВНОЕ (ГОДОВОЕ) ПЛАНИРОВАНИЕ</w:t>
      </w:r>
    </w:p>
    <w:p>
      <w:pPr>
        <w:pStyle w:val="BodyText"/>
        <w:ind w:left="315" w:right="141" w:firstLine="0"/>
        <w:jc w:val="center"/>
      </w:pPr>
      <w:r>
        <w:rPr/>
        <w:t>Комплексно-тематический план образовательной деятельности (перспективный). Разрабатывается на 1 год</w:t>
      </w:r>
    </w:p>
    <w:p>
      <w:pPr>
        <w:pStyle w:val="BodyText"/>
        <w:spacing w:before="8"/>
        <w:ind w:left="0" w:firstLine="0"/>
        <w:jc w:val="left"/>
        <w:rPr>
          <w:sz w:val="27"/>
        </w:rPr>
      </w:pPr>
    </w:p>
    <w:p>
      <w:pPr>
        <w:pStyle w:val="BodyText"/>
        <w:ind w:right="130"/>
      </w:pPr>
      <w:r>
        <w:rPr/>
        <w:t>Назначение документа </w:t>
      </w:r>
      <w:r>
        <w:rPr>
          <w:b/>
          <w:i/>
        </w:rPr>
        <w:t>Планирование образовательной деятельности  </w:t>
      </w:r>
      <w:r>
        <w:rPr>
          <w:b/>
          <w:i/>
        </w:rPr>
        <w:t>в конкретной возрастной группе </w:t>
      </w:r>
      <w:r>
        <w:rPr/>
        <w:t>как документа состоит в выполнении задач планирования деятельности воспитателя (музыкального руководителя, инструктора по физической культуре и др.) по реализации образовательной программы на определенный срок и по своей сути представляет перспективный (годовой) план</w:t>
      </w:r>
      <w:r>
        <w:rPr>
          <w:spacing w:val="1"/>
        </w:rPr>
        <w:t> </w:t>
      </w:r>
      <w:r>
        <w:rPr/>
        <w:t>работы.</w:t>
      </w:r>
    </w:p>
    <w:p>
      <w:pPr>
        <w:pStyle w:val="BodyText"/>
        <w:ind w:right="131"/>
      </w:pPr>
      <w:r>
        <w:rPr>
          <w:b/>
          <w:i/>
        </w:rPr>
        <w:t>Планирование образовательной деятельности </w:t>
      </w:r>
      <w:r>
        <w:rPr/>
        <w:t>в конкретной группе детей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ФГОС и Программы.</w:t>
      </w:r>
    </w:p>
    <w:p>
      <w:pPr>
        <w:pStyle w:val="BodyText"/>
        <w:spacing w:before="2"/>
        <w:ind w:right="131"/>
      </w:pPr>
      <w:r>
        <w:rPr>
          <w:b/>
          <w:i/>
        </w:rPr>
        <w:t>Планирование образовательной деятельности </w:t>
      </w:r>
      <w:r>
        <w:rPr/>
        <w:t>не нормируется документами Федерального уровня, следовательно, для её разработки должны быть    созданы    внутренние    нормативные    акты,    например    Положение  о планировании  образовательной  деятельности   в   группе   (приложение   1). В Положении указываются требования к разработке планов, их структура, сроки утверждения, ответственные исполнители и процедура</w:t>
      </w:r>
      <w:r>
        <w:rPr>
          <w:spacing w:val="-5"/>
        </w:rPr>
        <w:t> </w:t>
      </w:r>
      <w:r>
        <w:rPr/>
        <w:t>разработки.</w:t>
      </w:r>
    </w:p>
    <w:p>
      <w:pPr>
        <w:pStyle w:val="BodyText"/>
        <w:ind w:right="135"/>
      </w:pPr>
      <w:r>
        <w:rPr/>
        <w:t>Планирование утверждается ежегодно в начале учебного года приказом по основной деятельности руководителем дошкольной образовательной организации.</w:t>
      </w:r>
    </w:p>
    <w:p>
      <w:pPr>
        <w:spacing w:line="321" w:lineRule="exact" w:before="0"/>
        <w:ind w:left="1023" w:right="0" w:firstLine="0"/>
        <w:jc w:val="both"/>
        <w:rPr>
          <w:b/>
          <w:i/>
          <w:sz w:val="28"/>
        </w:rPr>
      </w:pPr>
      <w:r>
        <w:rPr>
          <w:sz w:val="28"/>
        </w:rPr>
        <w:t>Утверждение документа </w:t>
      </w:r>
      <w:r>
        <w:rPr>
          <w:b/>
          <w:i/>
          <w:sz w:val="28"/>
        </w:rPr>
        <w:t>Планирование образовательной деятельности</w:t>
      </w:r>
    </w:p>
    <w:p>
      <w:pPr>
        <w:pStyle w:val="BodyText"/>
        <w:spacing w:line="321" w:lineRule="exact" w:before="3"/>
        <w:ind w:firstLine="0"/>
      </w:pPr>
      <w:r>
        <w:rPr/>
        <w:t>предполагает следующее:</w:t>
      </w:r>
    </w:p>
    <w:p>
      <w:pPr>
        <w:pStyle w:val="ListParagraph"/>
        <w:numPr>
          <w:ilvl w:val="0"/>
          <w:numId w:val="6"/>
        </w:numPr>
        <w:tabs>
          <w:tab w:pos="1308" w:val="left" w:leader="none"/>
        </w:tabs>
        <w:spacing w:line="240" w:lineRule="auto" w:before="0" w:after="0"/>
        <w:ind w:left="313" w:right="135" w:firstLine="710"/>
        <w:jc w:val="both"/>
        <w:rPr>
          <w:sz w:val="28"/>
        </w:rPr>
      </w:pPr>
      <w:r>
        <w:rPr>
          <w:sz w:val="28"/>
        </w:rPr>
        <w:t>получение экспертного заключения (согласования) у заместителя заведующего (методиста, старшего воспитателя), курирующего образовательный   процесс;   допускается    проведение    экспертизы    планов  с привлечением внешних</w:t>
      </w:r>
      <w:r>
        <w:rPr>
          <w:spacing w:val="1"/>
          <w:sz w:val="28"/>
        </w:rPr>
        <w:t> </w:t>
      </w:r>
      <w:r>
        <w:rPr>
          <w:sz w:val="28"/>
        </w:rPr>
        <w:t>экспертов;</w:t>
      </w:r>
    </w:p>
    <w:p>
      <w:pPr>
        <w:pStyle w:val="ListParagraph"/>
        <w:numPr>
          <w:ilvl w:val="0"/>
          <w:numId w:val="6"/>
        </w:numPr>
        <w:tabs>
          <w:tab w:pos="1308" w:val="left" w:leader="none"/>
        </w:tabs>
        <w:spacing w:line="240" w:lineRule="auto" w:before="0" w:after="0"/>
        <w:ind w:left="313" w:right="134" w:firstLine="710"/>
        <w:jc w:val="both"/>
        <w:rPr>
          <w:sz w:val="28"/>
        </w:rPr>
      </w:pPr>
      <w:r>
        <w:rPr>
          <w:sz w:val="28"/>
        </w:rPr>
        <w:t>обсуждение, рассмотрение и принятие документа </w:t>
      </w:r>
      <w:r>
        <w:rPr>
          <w:b/>
          <w:i/>
          <w:sz w:val="28"/>
        </w:rPr>
        <w:t>Планирование </w:t>
      </w:r>
      <w:r>
        <w:rPr>
          <w:b/>
          <w:i/>
          <w:sz w:val="28"/>
        </w:rPr>
        <w:t>образовательной деятельности </w:t>
      </w:r>
      <w:r>
        <w:rPr>
          <w:sz w:val="28"/>
        </w:rPr>
        <w:t>на заседании педагогического</w:t>
      </w:r>
      <w:r>
        <w:rPr>
          <w:spacing w:val="-6"/>
          <w:sz w:val="28"/>
        </w:rPr>
        <w:t> </w:t>
      </w:r>
      <w:r>
        <w:rPr>
          <w:sz w:val="28"/>
        </w:rPr>
        <w:t>совета;</w:t>
      </w:r>
    </w:p>
    <w:p>
      <w:pPr>
        <w:pStyle w:val="ListParagraph"/>
        <w:numPr>
          <w:ilvl w:val="0"/>
          <w:numId w:val="6"/>
        </w:numPr>
        <w:tabs>
          <w:tab w:pos="1308" w:val="left" w:leader="none"/>
        </w:tabs>
        <w:spacing w:line="242" w:lineRule="auto" w:before="0" w:after="0"/>
        <w:ind w:left="313" w:right="138" w:firstLine="710"/>
        <w:jc w:val="both"/>
        <w:rPr>
          <w:sz w:val="28"/>
        </w:rPr>
      </w:pPr>
      <w:r>
        <w:rPr>
          <w:sz w:val="28"/>
        </w:rPr>
        <w:t>утверждение планов приказом по основной деятельности руководителем дошкольной образовательной</w:t>
      </w:r>
      <w:r>
        <w:rPr>
          <w:spacing w:val="2"/>
          <w:sz w:val="28"/>
        </w:rPr>
        <w:t> </w:t>
      </w:r>
      <w:r>
        <w:rPr>
          <w:sz w:val="28"/>
        </w:rPr>
        <w:t>организации;</w:t>
      </w:r>
    </w:p>
    <w:p>
      <w:pPr>
        <w:spacing w:after="0" w:line="242" w:lineRule="auto"/>
        <w:jc w:val="both"/>
        <w:rPr>
          <w:sz w:val="28"/>
        </w:rPr>
        <w:sectPr>
          <w:pgSz w:w="11910" w:h="16840"/>
          <w:pgMar w:header="0" w:footer="899" w:top="1040" w:bottom="1160" w:left="820" w:right="1000"/>
        </w:sectPr>
      </w:pPr>
    </w:p>
    <w:p>
      <w:pPr>
        <w:pStyle w:val="ListParagraph"/>
        <w:numPr>
          <w:ilvl w:val="0"/>
          <w:numId w:val="6"/>
        </w:numPr>
        <w:tabs>
          <w:tab w:pos="1308" w:val="left" w:leader="none"/>
        </w:tabs>
        <w:spacing w:line="240" w:lineRule="auto" w:before="87" w:after="0"/>
        <w:ind w:left="313" w:right="138" w:firstLine="710"/>
        <w:jc w:val="both"/>
        <w:rPr>
          <w:sz w:val="28"/>
        </w:rPr>
      </w:pPr>
      <w:r>
        <w:rPr>
          <w:sz w:val="28"/>
        </w:rPr>
        <w:t>при несоответствии планов установленным Положением требованиям руководитель дошкольной образовательной организации накладывает резолюцию о необходимости их доработки с указанием конкретного срока исполнения.</w:t>
      </w:r>
    </w:p>
    <w:p>
      <w:pPr>
        <w:pStyle w:val="BodyText"/>
        <w:spacing w:before="3"/>
        <w:ind w:right="136"/>
      </w:pPr>
      <w:r>
        <w:rPr/>
        <w:t>Таким образом, Планирование образовательной деятельности выполняет ряд важнейших функций:</w:t>
      </w:r>
    </w:p>
    <w:p>
      <w:pPr>
        <w:pStyle w:val="ListParagraph"/>
        <w:numPr>
          <w:ilvl w:val="0"/>
          <w:numId w:val="6"/>
        </w:numPr>
        <w:tabs>
          <w:tab w:pos="1365" w:val="left" w:leader="none"/>
        </w:tabs>
        <w:spacing w:line="240" w:lineRule="auto" w:before="0" w:after="0"/>
        <w:ind w:left="313" w:right="146" w:firstLine="710"/>
        <w:jc w:val="both"/>
        <w:rPr>
          <w:sz w:val="28"/>
        </w:rPr>
      </w:pPr>
      <w:r>
        <w:rPr>
          <w:sz w:val="28"/>
        </w:rPr>
        <w:t>фиксирует состав смысловых блоков, тем, культурных практик, подлежащих усвоению воспитанниками на уровне зоны ближайшего</w:t>
      </w:r>
      <w:r>
        <w:rPr>
          <w:spacing w:val="-24"/>
          <w:sz w:val="28"/>
        </w:rPr>
        <w:t> </w:t>
      </w:r>
      <w:r>
        <w:rPr>
          <w:sz w:val="28"/>
        </w:rPr>
        <w:t>развития;</w:t>
      </w:r>
    </w:p>
    <w:p>
      <w:pPr>
        <w:pStyle w:val="ListParagraph"/>
        <w:numPr>
          <w:ilvl w:val="0"/>
          <w:numId w:val="6"/>
        </w:numPr>
        <w:tabs>
          <w:tab w:pos="1365" w:val="left" w:leader="none"/>
        </w:tabs>
        <w:spacing w:line="242" w:lineRule="auto" w:before="0" w:after="0"/>
        <w:ind w:left="313" w:right="144" w:firstLine="710"/>
        <w:jc w:val="both"/>
        <w:rPr>
          <w:sz w:val="28"/>
        </w:rPr>
      </w:pPr>
      <w:r>
        <w:rPr>
          <w:sz w:val="28"/>
        </w:rPr>
        <w:t>позволяет оценивать эффективность педагогических действий, осуществлять контроль за полнотой усвоения культурных способов деятельности, отношений, ценностных ориентаций и др.;</w:t>
      </w:r>
    </w:p>
    <w:p>
      <w:pPr>
        <w:pStyle w:val="ListParagraph"/>
        <w:numPr>
          <w:ilvl w:val="0"/>
          <w:numId w:val="6"/>
        </w:numPr>
        <w:tabs>
          <w:tab w:pos="1365" w:val="left" w:leader="none"/>
        </w:tabs>
        <w:spacing w:line="240" w:lineRule="auto" w:before="0" w:after="0"/>
        <w:ind w:left="313" w:right="140" w:firstLine="710"/>
        <w:jc w:val="both"/>
        <w:rPr>
          <w:sz w:val="28"/>
        </w:rPr>
      </w:pPr>
      <w:r>
        <w:rPr>
          <w:sz w:val="28"/>
        </w:rPr>
        <w:t>способствует формированию педагогической рефлексии, оценки, развивает профессиональное самосознание</w:t>
      </w:r>
      <w:r>
        <w:rPr>
          <w:spacing w:val="1"/>
          <w:sz w:val="28"/>
        </w:rPr>
        <w:t> </w:t>
      </w:r>
      <w:r>
        <w:rPr>
          <w:sz w:val="28"/>
        </w:rPr>
        <w:t>педагога;</w:t>
      </w:r>
    </w:p>
    <w:p>
      <w:pPr>
        <w:pStyle w:val="ListParagraph"/>
        <w:numPr>
          <w:ilvl w:val="0"/>
          <w:numId w:val="6"/>
        </w:numPr>
        <w:tabs>
          <w:tab w:pos="1365" w:val="left" w:leader="none"/>
        </w:tabs>
        <w:spacing w:line="240" w:lineRule="auto" w:before="0" w:after="0"/>
        <w:ind w:left="313" w:right="142" w:firstLine="710"/>
        <w:jc w:val="both"/>
        <w:rPr>
          <w:sz w:val="28"/>
        </w:rPr>
      </w:pPr>
      <w:r>
        <w:rPr>
          <w:sz w:val="28"/>
        </w:rPr>
        <w:t>учитывает   особенности   развития,    образовательные    потребности и интересы ребенка, даже если он появился в группе к концу освоения образовательной программы.</w:t>
      </w:r>
    </w:p>
    <w:p>
      <w:pPr>
        <w:pStyle w:val="BodyText"/>
        <w:ind w:right="132"/>
      </w:pPr>
      <w:r>
        <w:rPr/>
        <w:t>Поскольку реализация одного документа Планирование образовательной деятельности осуществляется как минимум двумя воспитателями, работающими в паре в одной возрастной группе, а также педагогами, заменяющими их по производственной необходимости, то проектирование содержания проходит путем совместного ее написания. Допускается написание планирования творческим коллективом педагогов детского сада. Например, если в детском саду функционирует несколько групп одного возраста и одной направленности, творческая группа может разработать проект планирования, который затем дополняется (корректируется) конкретным педагогом (педагогами) в соответствии с особенностями каждой группы, в том числе профессиональных интересов педагогов, пожеланий</w:t>
      </w:r>
      <w:r>
        <w:rPr>
          <w:spacing w:val="-5"/>
        </w:rPr>
        <w:t> </w:t>
      </w:r>
      <w:r>
        <w:rPr/>
        <w:t>родителей.</w:t>
      </w:r>
    </w:p>
    <w:p>
      <w:pPr>
        <w:pStyle w:val="BodyText"/>
        <w:ind w:right="138"/>
      </w:pPr>
      <w:r>
        <w:rPr/>
        <w:t>Специалисты (музыкальный руководитель, инструктор по физической культуре и др.) разрабатывают свои планы на все возраста по профилю своей педагогической деятельности.</w:t>
      </w:r>
    </w:p>
    <w:p>
      <w:pPr>
        <w:pStyle w:val="BodyText"/>
        <w:ind w:left="0" w:firstLine="0"/>
        <w:jc w:val="left"/>
        <w:rPr>
          <w:sz w:val="27"/>
        </w:rPr>
      </w:pPr>
    </w:p>
    <w:p>
      <w:pPr>
        <w:pStyle w:val="BodyText"/>
        <w:ind w:right="147"/>
      </w:pPr>
      <w:r>
        <w:rPr/>
        <w:t>Планирование образовательной деятельности содержит титульный лист, оглавление, основные документы, приложение (при необходимости).</w:t>
      </w:r>
    </w:p>
    <w:p>
      <w:pPr>
        <w:pStyle w:val="BodyText"/>
        <w:ind w:right="138"/>
      </w:pPr>
      <w:r>
        <w:rPr/>
        <w:t>Титульный лист документа Планирование образовательной деятельности включает:</w:t>
      </w:r>
    </w:p>
    <w:p>
      <w:pPr>
        <w:pStyle w:val="ListParagraph"/>
        <w:numPr>
          <w:ilvl w:val="0"/>
          <w:numId w:val="6"/>
        </w:numPr>
        <w:tabs>
          <w:tab w:pos="1308" w:val="left" w:leader="none"/>
        </w:tabs>
        <w:spacing w:line="240" w:lineRule="auto" w:before="0" w:after="0"/>
        <w:ind w:left="313" w:right="143" w:firstLine="710"/>
        <w:jc w:val="both"/>
        <w:rPr>
          <w:sz w:val="28"/>
        </w:rPr>
      </w:pPr>
      <w:r>
        <w:rPr>
          <w:sz w:val="28"/>
        </w:rPr>
        <w:t>полное  наименование  образовательной  организации  в  соответствии с</w:t>
      </w:r>
      <w:r>
        <w:rPr>
          <w:spacing w:val="2"/>
          <w:sz w:val="28"/>
        </w:rPr>
        <w:t> </w:t>
      </w:r>
      <w:r>
        <w:rPr>
          <w:sz w:val="28"/>
        </w:rPr>
        <w:t>Уставом;</w:t>
      </w:r>
    </w:p>
    <w:p>
      <w:pPr>
        <w:pStyle w:val="ListParagraph"/>
        <w:numPr>
          <w:ilvl w:val="0"/>
          <w:numId w:val="6"/>
        </w:numPr>
        <w:tabs>
          <w:tab w:pos="1308" w:val="left" w:leader="none"/>
        </w:tabs>
        <w:spacing w:line="240" w:lineRule="auto" w:before="0" w:after="0"/>
        <w:ind w:left="313" w:right="132" w:firstLine="710"/>
        <w:jc w:val="both"/>
        <w:rPr>
          <w:sz w:val="28"/>
        </w:rPr>
      </w:pPr>
      <w:r>
        <w:rPr>
          <w:sz w:val="28"/>
        </w:rPr>
        <w:t>грифы рассмотрения и/или утверждения планирования в зависимости от того, как это указано в Положении (Утверждаю: </w:t>
      </w:r>
      <w:r>
        <w:rPr>
          <w:i/>
          <w:sz w:val="28"/>
        </w:rPr>
        <w:t>заведующий, наименование </w:t>
      </w:r>
      <w:r>
        <w:rPr>
          <w:i/>
          <w:sz w:val="28"/>
        </w:rPr>
        <w:t>организации, дата, подпись, </w:t>
      </w:r>
      <w:r>
        <w:rPr>
          <w:sz w:val="28"/>
        </w:rPr>
        <w:t>Рассмотрено, принято на заседании педагогического Совета, </w:t>
      </w:r>
      <w:r>
        <w:rPr>
          <w:i/>
          <w:sz w:val="28"/>
        </w:rPr>
        <w:t>дата, номер протокола, </w:t>
      </w:r>
      <w:r>
        <w:rPr>
          <w:sz w:val="28"/>
        </w:rPr>
        <w:t>Согласовано: </w:t>
      </w:r>
      <w:r>
        <w:rPr>
          <w:i/>
          <w:sz w:val="28"/>
        </w:rPr>
        <w:t>заместитель </w:t>
      </w:r>
      <w:r>
        <w:rPr>
          <w:i/>
          <w:sz w:val="28"/>
        </w:rPr>
        <w:t>заведующего (старший воспитатель), дата,</w:t>
      </w:r>
      <w:r>
        <w:rPr>
          <w:i/>
          <w:spacing w:val="6"/>
          <w:sz w:val="28"/>
        </w:rPr>
        <w:t> </w:t>
      </w:r>
      <w:r>
        <w:rPr>
          <w:i/>
          <w:sz w:val="28"/>
        </w:rPr>
        <w:t>подпись</w:t>
      </w:r>
      <w:r>
        <w:rPr>
          <w:sz w:val="28"/>
        </w:rPr>
        <w:t>);</w:t>
      </w:r>
    </w:p>
    <w:p>
      <w:pPr>
        <w:pStyle w:val="ListParagraph"/>
        <w:numPr>
          <w:ilvl w:val="0"/>
          <w:numId w:val="6"/>
        </w:numPr>
        <w:tabs>
          <w:tab w:pos="1308" w:val="left" w:leader="none"/>
        </w:tabs>
        <w:spacing w:line="240" w:lineRule="auto" w:before="0" w:after="0"/>
        <w:ind w:left="313" w:right="141" w:firstLine="710"/>
        <w:jc w:val="both"/>
        <w:rPr>
          <w:sz w:val="28"/>
        </w:rPr>
      </w:pPr>
      <w:r>
        <w:rPr>
          <w:sz w:val="28"/>
        </w:rPr>
        <w:t>название с указанием конкретной возрастной группы и года (срока) реализации (например, «Планирование образовательной</w:t>
      </w:r>
      <w:r>
        <w:rPr>
          <w:spacing w:val="44"/>
          <w:sz w:val="28"/>
        </w:rPr>
        <w:t> </w:t>
      </w:r>
      <w:r>
        <w:rPr>
          <w:sz w:val="28"/>
        </w:rPr>
        <w:t>деятельности</w:t>
      </w:r>
    </w:p>
    <w:p>
      <w:pPr>
        <w:spacing w:after="0" w:line="240" w:lineRule="auto"/>
        <w:jc w:val="both"/>
        <w:rPr>
          <w:sz w:val="28"/>
        </w:rPr>
        <w:sectPr>
          <w:pgSz w:w="11910" w:h="16840"/>
          <w:pgMar w:header="0" w:footer="899" w:top="1020" w:bottom="1160" w:left="820" w:right="1000"/>
        </w:sectPr>
      </w:pPr>
    </w:p>
    <w:p>
      <w:pPr>
        <w:pStyle w:val="BodyText"/>
        <w:spacing w:before="67"/>
        <w:ind w:right="129" w:firstLine="0"/>
      </w:pPr>
      <w:r>
        <w:rPr/>
        <w:t>в старшей группе «Солнышко» общеразвивающей направленности на 2018- 2019 учебный год»);</w:t>
      </w:r>
    </w:p>
    <w:p>
      <w:pPr>
        <w:pStyle w:val="ListParagraph"/>
        <w:numPr>
          <w:ilvl w:val="0"/>
          <w:numId w:val="6"/>
        </w:numPr>
        <w:tabs>
          <w:tab w:pos="1308" w:val="left" w:leader="none"/>
        </w:tabs>
        <w:spacing w:line="242" w:lineRule="auto" w:before="0" w:after="0"/>
        <w:ind w:left="313" w:right="141" w:firstLine="710"/>
        <w:jc w:val="both"/>
        <w:rPr>
          <w:sz w:val="28"/>
        </w:rPr>
      </w:pPr>
      <w:r>
        <w:rPr>
          <w:sz w:val="28"/>
        </w:rPr>
        <w:t>перечисление разработчиков планов с указанием фамилий и инициалов педагогов, их</w:t>
      </w:r>
      <w:r>
        <w:rPr>
          <w:spacing w:val="-1"/>
          <w:sz w:val="28"/>
        </w:rPr>
        <w:t> </w:t>
      </w:r>
      <w:r>
        <w:rPr>
          <w:sz w:val="28"/>
        </w:rPr>
        <w:t>должностей;</w:t>
      </w:r>
    </w:p>
    <w:p>
      <w:pPr>
        <w:pStyle w:val="ListParagraph"/>
        <w:numPr>
          <w:ilvl w:val="0"/>
          <w:numId w:val="6"/>
        </w:numPr>
        <w:tabs>
          <w:tab w:pos="1308" w:val="left" w:leader="none"/>
        </w:tabs>
        <w:spacing w:line="339" w:lineRule="exact" w:before="0" w:after="0"/>
        <w:ind w:left="1307" w:right="0" w:hanging="285"/>
        <w:jc w:val="both"/>
        <w:rPr>
          <w:sz w:val="28"/>
        </w:rPr>
      </w:pPr>
      <w:r>
        <w:rPr>
          <w:sz w:val="28"/>
        </w:rPr>
        <w:t>город (населенный пункт), год</w:t>
      </w:r>
      <w:r>
        <w:rPr>
          <w:spacing w:val="11"/>
          <w:sz w:val="28"/>
        </w:rPr>
        <w:t> </w:t>
      </w:r>
      <w:r>
        <w:rPr>
          <w:sz w:val="28"/>
        </w:rPr>
        <w:t>разработки.</w:t>
      </w:r>
    </w:p>
    <w:p>
      <w:pPr>
        <w:pStyle w:val="BodyText"/>
        <w:ind w:right="141"/>
      </w:pPr>
      <w:r>
        <w:rPr/>
        <w:t>На втором листе документа Планирование образовательной деятельности должно быть представлено оглавление с указанием страниц разделов, приложений.</w:t>
      </w:r>
    </w:p>
    <w:p>
      <w:pPr>
        <w:pStyle w:val="BodyText"/>
        <w:ind w:right="133"/>
      </w:pPr>
      <w:r>
        <w:rPr/>
        <w:t>Документ Планирование образовательной деятельности по своей сути является набором необходимых для организации образовательной деятельности документов. Предлагаем примерный список основных документов, необходимых для  организации  планирования  образовательной  деятельности в конкретной возрастной</w:t>
      </w:r>
      <w:r>
        <w:rPr>
          <w:spacing w:val="1"/>
        </w:rPr>
        <w:t> </w:t>
      </w:r>
      <w:r>
        <w:rPr/>
        <w:t>группе.</w:t>
      </w:r>
    </w:p>
    <w:p>
      <w:pPr>
        <w:pStyle w:val="BodyText"/>
        <w:spacing w:before="5"/>
        <w:ind w:left="0" w:firstLine="0"/>
        <w:jc w:val="left"/>
      </w:pPr>
    </w:p>
    <w:p>
      <w:pPr>
        <w:pStyle w:val="Heading1"/>
        <w:spacing w:line="322" w:lineRule="exact"/>
        <w:ind w:right="134"/>
      </w:pPr>
      <w:r>
        <w:rPr/>
        <w:t>Список обязательной документации</w:t>
      </w:r>
    </w:p>
    <w:p>
      <w:pPr>
        <w:spacing w:before="0"/>
        <w:ind w:left="315" w:right="136" w:firstLine="0"/>
        <w:jc w:val="center"/>
        <w:rPr>
          <w:b/>
          <w:sz w:val="28"/>
        </w:rPr>
      </w:pPr>
      <w:r>
        <w:rPr>
          <w:b/>
          <w:sz w:val="28"/>
        </w:rPr>
        <w:t>по планированию работы воспитателя, реализующего программы дошкольного образования</w:t>
      </w:r>
    </w:p>
    <w:p>
      <w:pPr>
        <w:pStyle w:val="ListParagraph"/>
        <w:numPr>
          <w:ilvl w:val="1"/>
          <w:numId w:val="5"/>
        </w:numPr>
        <w:tabs>
          <w:tab w:pos="1308" w:val="left" w:leader="none"/>
        </w:tabs>
        <w:spacing w:line="240" w:lineRule="auto" w:before="0" w:after="0"/>
        <w:ind w:left="313" w:right="133" w:firstLine="710"/>
        <w:jc w:val="both"/>
        <w:rPr>
          <w:sz w:val="28"/>
        </w:rPr>
      </w:pPr>
      <w:r>
        <w:rPr>
          <w:b/>
          <w:sz w:val="28"/>
        </w:rPr>
        <w:t>Локальные акты учреждения </w:t>
      </w:r>
      <w:r>
        <w:rPr>
          <w:sz w:val="28"/>
        </w:rPr>
        <w:t>(папка с инструкциями – локальными актами по обеспечению деятельности воспитателя; срок хранения – постоянно, периодически обновляется).</w:t>
      </w:r>
    </w:p>
    <w:p>
      <w:pPr>
        <w:pStyle w:val="ListParagraph"/>
        <w:numPr>
          <w:ilvl w:val="1"/>
          <w:numId w:val="7"/>
        </w:numPr>
        <w:tabs>
          <w:tab w:pos="808" w:val="left" w:leader="none"/>
        </w:tabs>
        <w:spacing w:line="321" w:lineRule="exact" w:before="0" w:after="0"/>
        <w:ind w:left="807" w:right="0" w:hanging="495"/>
        <w:jc w:val="left"/>
        <w:rPr>
          <w:sz w:val="28"/>
        </w:rPr>
      </w:pPr>
      <w:r>
        <w:rPr>
          <w:sz w:val="28"/>
        </w:rPr>
        <w:t>Должностная инструкция воспитателя</w:t>
      </w:r>
      <w:r>
        <w:rPr>
          <w:spacing w:val="5"/>
          <w:sz w:val="28"/>
        </w:rPr>
        <w:t> </w:t>
      </w:r>
      <w:r>
        <w:rPr>
          <w:sz w:val="28"/>
        </w:rPr>
        <w:t>(педагога).</w:t>
      </w:r>
    </w:p>
    <w:p>
      <w:pPr>
        <w:pStyle w:val="ListParagraph"/>
        <w:numPr>
          <w:ilvl w:val="1"/>
          <w:numId w:val="7"/>
        </w:numPr>
        <w:tabs>
          <w:tab w:pos="808" w:val="left" w:leader="none"/>
        </w:tabs>
        <w:spacing w:line="322" w:lineRule="exact" w:before="0" w:after="0"/>
        <w:ind w:left="807" w:right="0" w:hanging="495"/>
        <w:jc w:val="left"/>
        <w:rPr>
          <w:sz w:val="28"/>
        </w:rPr>
      </w:pPr>
      <w:r>
        <w:rPr>
          <w:sz w:val="28"/>
        </w:rPr>
        <w:t>Инструкция по охране жизни и здоровья</w:t>
      </w:r>
      <w:r>
        <w:rPr>
          <w:spacing w:val="5"/>
          <w:sz w:val="28"/>
        </w:rPr>
        <w:t> </w:t>
      </w:r>
      <w:r>
        <w:rPr>
          <w:sz w:val="28"/>
        </w:rPr>
        <w:t>детей.</w:t>
      </w:r>
    </w:p>
    <w:p>
      <w:pPr>
        <w:pStyle w:val="ListParagraph"/>
        <w:numPr>
          <w:ilvl w:val="1"/>
          <w:numId w:val="7"/>
        </w:numPr>
        <w:tabs>
          <w:tab w:pos="808" w:val="left" w:leader="none"/>
        </w:tabs>
        <w:spacing w:line="322" w:lineRule="exact" w:before="0" w:after="0"/>
        <w:ind w:left="807" w:right="0" w:hanging="495"/>
        <w:jc w:val="left"/>
        <w:rPr>
          <w:sz w:val="28"/>
        </w:rPr>
      </w:pPr>
      <w:r>
        <w:rPr>
          <w:sz w:val="28"/>
        </w:rPr>
        <w:t>Инструкция по охране</w:t>
      </w:r>
      <w:r>
        <w:rPr>
          <w:spacing w:val="3"/>
          <w:sz w:val="28"/>
        </w:rPr>
        <w:t> </w:t>
      </w:r>
      <w:r>
        <w:rPr>
          <w:sz w:val="28"/>
        </w:rPr>
        <w:t>труда.</w:t>
      </w:r>
    </w:p>
    <w:p>
      <w:pPr>
        <w:pStyle w:val="ListParagraph"/>
        <w:numPr>
          <w:ilvl w:val="1"/>
          <w:numId w:val="7"/>
        </w:numPr>
        <w:tabs>
          <w:tab w:pos="808" w:val="left" w:leader="none"/>
        </w:tabs>
        <w:spacing w:line="242" w:lineRule="auto" w:before="0" w:after="0"/>
        <w:ind w:left="313" w:right="133" w:firstLine="0"/>
        <w:jc w:val="both"/>
        <w:rPr>
          <w:sz w:val="28"/>
        </w:rPr>
      </w:pPr>
      <w:r>
        <w:rPr>
          <w:sz w:val="28"/>
        </w:rPr>
        <w:t>Инструкция по технике безопасности при организации занятий на прогулочных площадках, во время целевых прогулок и экскурсий, труда </w:t>
      </w:r>
      <w:r>
        <w:rPr>
          <w:spacing w:val="5"/>
          <w:sz w:val="28"/>
        </w:rPr>
        <w:t>на </w:t>
      </w:r>
      <w:r>
        <w:rPr>
          <w:sz w:val="28"/>
        </w:rPr>
        <w:t>огороде, в цветнике, физкультурной площадке и</w:t>
      </w:r>
      <w:r>
        <w:rPr>
          <w:spacing w:val="7"/>
          <w:sz w:val="28"/>
        </w:rPr>
        <w:t> </w:t>
      </w:r>
      <w:r>
        <w:rPr>
          <w:sz w:val="28"/>
        </w:rPr>
        <w:t>др.</w:t>
      </w:r>
    </w:p>
    <w:p>
      <w:pPr>
        <w:pStyle w:val="Heading1"/>
        <w:numPr>
          <w:ilvl w:val="1"/>
          <w:numId w:val="5"/>
        </w:numPr>
        <w:tabs>
          <w:tab w:pos="1307" w:val="left" w:leader="none"/>
        </w:tabs>
        <w:spacing w:line="319" w:lineRule="exact" w:before="0" w:after="0"/>
        <w:ind w:left="1306" w:right="0" w:hanging="284"/>
        <w:jc w:val="both"/>
      </w:pPr>
      <w:r>
        <w:rPr/>
        <w:t>Документация по организации работы</w:t>
      </w:r>
      <w:r>
        <w:rPr>
          <w:spacing w:val="-5"/>
        </w:rPr>
        <w:t> </w:t>
      </w:r>
      <w:r>
        <w:rPr/>
        <w:t>воспитателя.</w:t>
      </w:r>
    </w:p>
    <w:p>
      <w:pPr>
        <w:pStyle w:val="ListParagraph"/>
        <w:numPr>
          <w:ilvl w:val="1"/>
          <w:numId w:val="8"/>
        </w:numPr>
        <w:tabs>
          <w:tab w:pos="808" w:val="left" w:leader="none"/>
        </w:tabs>
        <w:spacing w:line="240" w:lineRule="auto" w:before="0" w:after="0"/>
        <w:ind w:left="313" w:right="136" w:firstLine="0"/>
        <w:jc w:val="both"/>
        <w:rPr>
          <w:sz w:val="28"/>
        </w:rPr>
      </w:pPr>
      <w:r>
        <w:rPr>
          <w:sz w:val="28"/>
        </w:rPr>
        <w:t>Перспективный (</w:t>
      </w:r>
      <w:r>
        <w:rPr>
          <w:i/>
          <w:sz w:val="28"/>
        </w:rPr>
        <w:t>годовой</w:t>
      </w:r>
      <w:r>
        <w:rPr>
          <w:sz w:val="28"/>
        </w:rPr>
        <w:t>) комплексно-тематический план образовательной деятельности.  Разрабатывается  на  1  год.  Примерный  вариант  представлен   в приложении 2.</w:t>
      </w:r>
    </w:p>
    <w:p>
      <w:pPr>
        <w:pStyle w:val="ListParagraph"/>
        <w:numPr>
          <w:ilvl w:val="1"/>
          <w:numId w:val="8"/>
        </w:numPr>
        <w:tabs>
          <w:tab w:pos="808" w:val="left" w:leader="none"/>
        </w:tabs>
        <w:spacing w:line="240" w:lineRule="auto" w:before="0" w:after="0"/>
        <w:ind w:left="313" w:right="125" w:firstLine="0"/>
        <w:jc w:val="both"/>
        <w:rPr>
          <w:sz w:val="28"/>
        </w:rPr>
      </w:pPr>
      <w:r>
        <w:rPr>
          <w:sz w:val="28"/>
        </w:rPr>
        <w:t>Календарный план образовательной работы. Разрабатывается на месяц, неделю    или     тематический     период.     Может     являться     приложением  к Планированию образовательной деятельности. Примерные варианты оформления представлены в приложении</w:t>
      </w:r>
      <w:r>
        <w:rPr>
          <w:spacing w:val="2"/>
          <w:sz w:val="28"/>
        </w:rPr>
        <w:t> </w:t>
      </w:r>
      <w:r>
        <w:rPr>
          <w:sz w:val="28"/>
        </w:rPr>
        <w:t>3.</w:t>
      </w:r>
    </w:p>
    <w:p>
      <w:pPr>
        <w:pStyle w:val="ListParagraph"/>
        <w:numPr>
          <w:ilvl w:val="1"/>
          <w:numId w:val="8"/>
        </w:numPr>
        <w:tabs>
          <w:tab w:pos="808" w:val="left" w:leader="none"/>
        </w:tabs>
        <w:spacing w:line="240" w:lineRule="auto" w:before="0" w:after="0"/>
        <w:ind w:left="313" w:right="137" w:firstLine="0"/>
        <w:jc w:val="both"/>
        <w:rPr>
          <w:sz w:val="28"/>
        </w:rPr>
      </w:pPr>
      <w:r>
        <w:rPr>
          <w:sz w:val="28"/>
        </w:rPr>
        <w:t>Модель организации образовательной деятельности (</w:t>
      </w:r>
      <w:r>
        <w:rPr>
          <w:i/>
          <w:sz w:val="28"/>
        </w:rPr>
        <w:t>сетка или расписание </w:t>
      </w:r>
      <w:r>
        <w:rPr>
          <w:i/>
          <w:sz w:val="28"/>
        </w:rPr>
        <w:t>НОД</w:t>
      </w:r>
      <w:r>
        <w:rPr>
          <w:sz w:val="28"/>
        </w:rPr>
        <w:t>).</w:t>
      </w:r>
    </w:p>
    <w:p>
      <w:pPr>
        <w:pStyle w:val="ListParagraph"/>
        <w:numPr>
          <w:ilvl w:val="1"/>
          <w:numId w:val="8"/>
        </w:numPr>
        <w:tabs>
          <w:tab w:pos="808" w:val="left" w:leader="none"/>
          <w:tab w:pos="2001" w:val="left" w:leader="none"/>
          <w:tab w:pos="4394" w:val="left" w:leader="none"/>
          <w:tab w:pos="5766" w:val="left" w:leader="none"/>
          <w:tab w:pos="6739" w:val="left" w:leader="none"/>
          <w:tab w:pos="7947" w:val="left" w:leader="none"/>
        </w:tabs>
        <w:spacing w:line="240" w:lineRule="auto" w:before="0" w:after="0"/>
        <w:ind w:left="313" w:right="134" w:firstLine="0"/>
        <w:jc w:val="left"/>
        <w:rPr>
          <w:i/>
          <w:sz w:val="28"/>
        </w:rPr>
      </w:pPr>
      <w:r>
        <w:rPr>
          <w:sz w:val="28"/>
        </w:rPr>
        <w:t>Оценка</w:t>
        <w:tab/>
        <w:t>индивидуального</w:t>
        <w:tab/>
        <w:t>развития</w:t>
        <w:tab/>
        <w:t>детей</w:t>
        <w:tab/>
        <w:t>(</w:t>
      </w:r>
      <w:r>
        <w:rPr>
          <w:i/>
          <w:sz w:val="28"/>
        </w:rPr>
        <w:t>карты</w:t>
        <w:tab/>
      </w:r>
      <w:r>
        <w:rPr>
          <w:i/>
          <w:w w:val="95"/>
          <w:sz w:val="28"/>
        </w:rPr>
        <w:t>индивидуального </w:t>
      </w:r>
      <w:r>
        <w:rPr>
          <w:i/>
          <w:sz w:val="28"/>
        </w:rPr>
        <w:t>развития, результаты диагностики и</w:t>
      </w:r>
      <w:r>
        <w:rPr>
          <w:i/>
          <w:spacing w:val="1"/>
          <w:sz w:val="28"/>
        </w:rPr>
        <w:t> </w:t>
      </w:r>
      <w:r>
        <w:rPr>
          <w:i/>
          <w:sz w:val="28"/>
        </w:rPr>
        <w:t>рекомендации).</w:t>
      </w:r>
    </w:p>
    <w:p>
      <w:pPr>
        <w:pStyle w:val="Heading1"/>
        <w:numPr>
          <w:ilvl w:val="1"/>
          <w:numId w:val="5"/>
        </w:numPr>
        <w:tabs>
          <w:tab w:pos="1307" w:val="left" w:leader="none"/>
        </w:tabs>
        <w:spacing w:line="319" w:lineRule="exact" w:before="0" w:after="0"/>
        <w:ind w:left="1306" w:right="0" w:hanging="284"/>
        <w:jc w:val="left"/>
      </w:pPr>
      <w:r>
        <w:rPr/>
        <w:t>Документация по организации работы с воспитанниками</w:t>
      </w:r>
      <w:r>
        <w:rPr>
          <w:spacing w:val="-10"/>
        </w:rPr>
        <w:t> </w:t>
      </w:r>
      <w:r>
        <w:rPr/>
        <w:t>ДОУ.</w:t>
      </w:r>
    </w:p>
    <w:p>
      <w:pPr>
        <w:pStyle w:val="ListParagraph"/>
        <w:numPr>
          <w:ilvl w:val="1"/>
          <w:numId w:val="9"/>
        </w:numPr>
        <w:tabs>
          <w:tab w:pos="808" w:val="left" w:leader="none"/>
        </w:tabs>
        <w:spacing w:line="319" w:lineRule="exact" w:before="0" w:after="0"/>
        <w:ind w:left="807" w:right="0" w:hanging="495"/>
        <w:jc w:val="left"/>
        <w:rPr>
          <w:sz w:val="28"/>
        </w:rPr>
      </w:pPr>
      <w:r>
        <w:rPr>
          <w:sz w:val="28"/>
        </w:rPr>
        <w:t>Табель посещаемости.</w:t>
      </w:r>
    </w:p>
    <w:p>
      <w:pPr>
        <w:pStyle w:val="ListParagraph"/>
        <w:numPr>
          <w:ilvl w:val="1"/>
          <w:numId w:val="9"/>
        </w:numPr>
        <w:tabs>
          <w:tab w:pos="808" w:val="left" w:leader="none"/>
        </w:tabs>
        <w:spacing w:line="322" w:lineRule="exact" w:before="0" w:after="0"/>
        <w:ind w:left="807" w:right="0" w:hanging="495"/>
        <w:jc w:val="left"/>
        <w:rPr>
          <w:sz w:val="28"/>
        </w:rPr>
      </w:pPr>
      <w:r>
        <w:rPr>
          <w:sz w:val="28"/>
        </w:rPr>
        <w:t>Общие сведения о родителях и воспитанниках (паспорт</w:t>
      </w:r>
      <w:r>
        <w:rPr>
          <w:spacing w:val="-15"/>
          <w:sz w:val="28"/>
        </w:rPr>
        <w:t> </w:t>
      </w:r>
      <w:r>
        <w:rPr>
          <w:sz w:val="28"/>
        </w:rPr>
        <w:t>группы).</w:t>
      </w:r>
    </w:p>
    <w:p>
      <w:pPr>
        <w:pStyle w:val="ListParagraph"/>
        <w:numPr>
          <w:ilvl w:val="1"/>
          <w:numId w:val="9"/>
        </w:numPr>
        <w:tabs>
          <w:tab w:pos="808" w:val="left" w:leader="none"/>
        </w:tabs>
        <w:spacing w:line="240" w:lineRule="auto" w:before="0" w:after="0"/>
        <w:ind w:left="313" w:right="144" w:firstLine="0"/>
        <w:jc w:val="left"/>
        <w:rPr>
          <w:sz w:val="28"/>
        </w:rPr>
      </w:pPr>
      <w:r>
        <w:rPr>
          <w:sz w:val="28"/>
        </w:rPr>
        <w:t>Режим дня группы (на теплый и холодный период времени; гибкий режим на период</w:t>
      </w:r>
      <w:r>
        <w:rPr>
          <w:spacing w:val="4"/>
          <w:sz w:val="28"/>
        </w:rPr>
        <w:t> </w:t>
      </w:r>
      <w:r>
        <w:rPr>
          <w:sz w:val="28"/>
        </w:rPr>
        <w:t>адаптации).</w:t>
      </w:r>
    </w:p>
    <w:p>
      <w:pPr>
        <w:pStyle w:val="ListParagraph"/>
        <w:numPr>
          <w:ilvl w:val="1"/>
          <w:numId w:val="9"/>
        </w:numPr>
        <w:tabs>
          <w:tab w:pos="808" w:val="left" w:leader="none"/>
        </w:tabs>
        <w:spacing w:line="240" w:lineRule="auto" w:before="0" w:after="0"/>
        <w:ind w:left="313" w:right="134" w:firstLine="0"/>
        <w:jc w:val="left"/>
        <w:rPr>
          <w:sz w:val="28"/>
        </w:rPr>
      </w:pPr>
      <w:r>
        <w:rPr>
          <w:sz w:val="28"/>
        </w:rPr>
        <w:t>Утренний фильтр (</w:t>
      </w:r>
      <w:r>
        <w:rPr>
          <w:i/>
          <w:sz w:val="28"/>
        </w:rPr>
        <w:t>только для детей до 3-х лет и в эпидемиологический </w:t>
      </w:r>
      <w:r>
        <w:rPr>
          <w:i/>
          <w:sz w:val="28"/>
        </w:rPr>
        <w:t>период</w:t>
      </w:r>
      <w:r>
        <w:rPr>
          <w:sz w:val="28"/>
        </w:rPr>
        <w:t>).</w:t>
      </w:r>
    </w:p>
    <w:p>
      <w:pPr>
        <w:spacing w:after="0" w:line="240" w:lineRule="auto"/>
        <w:jc w:val="left"/>
        <w:rPr>
          <w:sz w:val="28"/>
        </w:rPr>
        <w:sectPr>
          <w:pgSz w:w="11910" w:h="16840"/>
          <w:pgMar w:header="0" w:footer="899" w:top="1040" w:bottom="1080" w:left="820" w:right="1000"/>
        </w:sectPr>
      </w:pPr>
    </w:p>
    <w:p>
      <w:pPr>
        <w:pStyle w:val="ListParagraph"/>
        <w:numPr>
          <w:ilvl w:val="1"/>
          <w:numId w:val="9"/>
        </w:numPr>
        <w:tabs>
          <w:tab w:pos="808" w:val="left" w:leader="none"/>
        </w:tabs>
        <w:spacing w:line="240" w:lineRule="auto" w:before="67" w:after="0"/>
        <w:ind w:left="807" w:right="0" w:hanging="495"/>
        <w:jc w:val="left"/>
        <w:rPr>
          <w:sz w:val="28"/>
        </w:rPr>
      </w:pPr>
      <w:r>
        <w:rPr>
          <w:sz w:val="28"/>
        </w:rPr>
        <w:t>Листы адаптации (</w:t>
      </w:r>
      <w:r>
        <w:rPr>
          <w:i/>
          <w:sz w:val="28"/>
        </w:rPr>
        <w:t>для вновь поступивших детей</w:t>
      </w:r>
      <w:r>
        <w:rPr>
          <w:sz w:val="28"/>
        </w:rPr>
        <w:t>).</w:t>
      </w:r>
    </w:p>
    <w:p>
      <w:pPr>
        <w:pStyle w:val="Heading1"/>
        <w:numPr>
          <w:ilvl w:val="1"/>
          <w:numId w:val="5"/>
        </w:numPr>
        <w:tabs>
          <w:tab w:pos="1512" w:val="left" w:leader="none"/>
          <w:tab w:pos="1513" w:val="left" w:leader="none"/>
          <w:tab w:pos="3647" w:val="left" w:leader="none"/>
          <w:tab w:pos="4227" w:val="left" w:leader="none"/>
          <w:tab w:pos="6126" w:val="left" w:leader="none"/>
          <w:tab w:pos="8454" w:val="left" w:leader="none"/>
          <w:tab w:pos="8857" w:val="left" w:leader="none"/>
        </w:tabs>
        <w:spacing w:line="240" w:lineRule="auto" w:before="5" w:after="0"/>
        <w:ind w:left="313" w:right="134" w:firstLine="710"/>
        <w:jc w:val="left"/>
      </w:pPr>
      <w:r>
        <w:rPr/>
        <w:t>Документация</w:t>
        <w:tab/>
        <w:t>по</w:t>
        <w:tab/>
        <w:t>организации</w:t>
        <w:tab/>
        <w:t>взаимодействия</w:t>
        <w:tab/>
        <w:t>с</w:t>
        <w:tab/>
      </w:r>
      <w:r>
        <w:rPr>
          <w:w w:val="95"/>
        </w:rPr>
        <w:t>семьями </w:t>
      </w:r>
      <w:r>
        <w:rPr/>
        <w:t>воспитанников.</w:t>
      </w:r>
    </w:p>
    <w:p>
      <w:pPr>
        <w:pStyle w:val="ListParagraph"/>
        <w:numPr>
          <w:ilvl w:val="1"/>
          <w:numId w:val="10"/>
        </w:numPr>
        <w:tabs>
          <w:tab w:pos="808" w:val="left" w:leader="none"/>
        </w:tabs>
        <w:spacing w:line="316" w:lineRule="exact" w:before="0" w:after="0"/>
        <w:ind w:left="807" w:right="0" w:hanging="495"/>
        <w:jc w:val="left"/>
        <w:rPr>
          <w:sz w:val="28"/>
        </w:rPr>
      </w:pPr>
      <w:r>
        <w:rPr>
          <w:sz w:val="28"/>
        </w:rPr>
        <w:t>Взаимодействие с родителями воспитанников группы (</w:t>
      </w:r>
      <w:r>
        <w:rPr>
          <w:i/>
          <w:sz w:val="28"/>
        </w:rPr>
        <w:t>план</w:t>
      </w:r>
      <w:r>
        <w:rPr>
          <w:i/>
          <w:spacing w:val="-6"/>
          <w:sz w:val="28"/>
        </w:rPr>
        <w:t> </w:t>
      </w:r>
      <w:r>
        <w:rPr>
          <w:i/>
          <w:sz w:val="28"/>
        </w:rPr>
        <w:t>работы</w:t>
      </w:r>
      <w:r>
        <w:rPr>
          <w:sz w:val="28"/>
        </w:rPr>
        <w:t>).</w:t>
      </w:r>
    </w:p>
    <w:p>
      <w:pPr>
        <w:pStyle w:val="ListParagraph"/>
        <w:numPr>
          <w:ilvl w:val="1"/>
          <w:numId w:val="10"/>
        </w:numPr>
        <w:tabs>
          <w:tab w:pos="808" w:val="left" w:leader="none"/>
        </w:tabs>
        <w:spacing w:line="240" w:lineRule="auto" w:before="5" w:after="0"/>
        <w:ind w:left="807" w:right="0" w:hanging="495"/>
        <w:jc w:val="left"/>
        <w:rPr>
          <w:sz w:val="28"/>
        </w:rPr>
      </w:pPr>
      <w:r>
        <w:rPr>
          <w:sz w:val="28"/>
        </w:rPr>
        <w:t>Протоколы родительских собраний</w:t>
      </w:r>
      <w:r>
        <w:rPr>
          <w:spacing w:val="2"/>
          <w:sz w:val="28"/>
        </w:rPr>
        <w:t> </w:t>
      </w:r>
      <w:r>
        <w:rPr>
          <w:sz w:val="28"/>
        </w:rPr>
        <w:t>группы.</w:t>
      </w:r>
    </w:p>
    <w:p>
      <w:pPr>
        <w:pStyle w:val="BodyText"/>
        <w:spacing w:before="11"/>
        <w:ind w:left="0" w:firstLine="0"/>
        <w:jc w:val="left"/>
        <w:rPr>
          <w:sz w:val="27"/>
        </w:rPr>
      </w:pPr>
    </w:p>
    <w:p>
      <w:pPr>
        <w:pStyle w:val="BodyText"/>
        <w:ind w:right="127"/>
      </w:pPr>
      <w:r>
        <w:rPr/>
        <w:t>Таким образом, Планирование образовательной деятельности – это локальный документ внутреннего пользования, в котором моделируется образовательная деятельность по реализации Программы образовательной организации с учетом реальных условий, образовательных потребностей и особенностей развития воспитанников конкретной возрастной группы.</w:t>
      </w:r>
    </w:p>
    <w:p>
      <w:pPr>
        <w:pStyle w:val="BodyText"/>
        <w:ind w:right="139"/>
      </w:pPr>
      <w:r>
        <w:rPr/>
        <w:t>Для упорядочения процесса и содержания педагогического проектирования образовательной деятельности, придания данному виду деятельности   официального   статуса   и   нормативно   установленного   вида в образовательной организации должно быть разработано положение, закрепленное  локальным   актом.   В   положении   указываются   требования   к разработке планов, их структура, сроки утверждения, ответственные исполнители и процедура разработки (приложение</w:t>
      </w:r>
      <w:r>
        <w:rPr>
          <w:spacing w:val="3"/>
        </w:rPr>
        <w:t> </w:t>
      </w:r>
      <w:r>
        <w:rPr/>
        <w:t>1).</w:t>
      </w:r>
    </w:p>
    <w:p>
      <w:pPr>
        <w:pStyle w:val="BodyText"/>
        <w:spacing w:before="1"/>
        <w:ind w:right="134"/>
      </w:pPr>
      <w:r>
        <w:rPr/>
        <w:t>Подводя итог выше сказанному, следует отметить, что для эффективного решения стоящих перед образовательной организацией задач (ФГОС ДО, п. 1.6) воспитателю каждой возрастной группы необходимо качественно спланировать свою работу в соответствии с образовательной программой организации.</w:t>
      </w:r>
    </w:p>
    <w:p>
      <w:pPr>
        <w:pStyle w:val="BodyText"/>
        <w:spacing w:before="3"/>
        <w:ind w:left="0" w:firstLine="0"/>
        <w:jc w:val="left"/>
      </w:pPr>
    </w:p>
    <w:p>
      <w:pPr>
        <w:pStyle w:val="Heading1"/>
        <w:spacing w:line="319" w:lineRule="exact"/>
        <w:ind w:right="141"/>
      </w:pPr>
      <w:r>
        <w:rPr/>
        <w:t>КАЛЕНДАРНОЕ ПЛАНИРОВАНИЕ</w:t>
      </w:r>
    </w:p>
    <w:p>
      <w:pPr>
        <w:pStyle w:val="BodyText"/>
        <w:spacing w:line="319" w:lineRule="exact"/>
        <w:ind w:left="310" w:right="141" w:firstLine="0"/>
        <w:jc w:val="center"/>
      </w:pPr>
      <w:r>
        <w:rPr/>
        <w:t>Календарный план образовательной работы.</w:t>
      </w:r>
    </w:p>
    <w:p>
      <w:pPr>
        <w:pStyle w:val="BodyText"/>
        <w:ind w:left="0" w:firstLine="0"/>
        <w:jc w:val="left"/>
      </w:pPr>
    </w:p>
    <w:p>
      <w:pPr>
        <w:pStyle w:val="BodyText"/>
        <w:ind w:right="136"/>
      </w:pPr>
      <w:r>
        <w:rPr/>
        <w:t>Календарный план образовательной работы разрабатывается воспитателем (специалистом) на тематический период, неделю или месяц и может являться приложением к Планированию образовательной деятельности.</w:t>
      </w:r>
    </w:p>
    <w:p>
      <w:pPr>
        <w:pStyle w:val="BodyText"/>
        <w:spacing w:before="4"/>
        <w:ind w:right="130"/>
      </w:pPr>
      <w:r>
        <w:rPr/>
        <w:t>Календарный план применяется для конкретизации и корректировки образовательной деятельности, предусмотренной перспективным (годовым) планом. Для удобства пользования данным планом воспитатели обычно делят его на две части: первая и вторая половина дня.</w:t>
      </w:r>
    </w:p>
    <w:p>
      <w:pPr>
        <w:pStyle w:val="BodyText"/>
        <w:ind w:right="132"/>
      </w:pPr>
      <w:r>
        <w:rPr/>
        <w:t>Для написания плана рекомендуется, помимо перспективного (годового) плана, использовать циклограмму образовательной деятельности группы. Она необязательна, но очень удобна и помогает педагогу правильно спланировать свою работу с детьми в течение дня.</w:t>
      </w:r>
    </w:p>
    <w:p>
      <w:pPr>
        <w:pStyle w:val="BodyText"/>
        <w:ind w:right="143"/>
      </w:pPr>
      <w:r>
        <w:rPr/>
        <w:t>В первой половине дня воспитатель планирует беседы, индивидуальную и совместную деятельность, чтение художественной литературы, утреннюю, пальчиковую, артикуляционную гимнастики, дидактические игры, привитие культурно-гигиенических навыков, прогулку.</w:t>
      </w:r>
    </w:p>
    <w:p>
      <w:pPr>
        <w:pStyle w:val="BodyText"/>
        <w:spacing w:line="242" w:lineRule="auto"/>
        <w:ind w:right="130"/>
      </w:pPr>
      <w:r>
        <w:rPr/>
        <w:t>Во второй половине дня – бодрящую гимнастику, беседы, индивидуальную работу (занятия по интересам), экспериментирование, сюжетно-ролевые и дидактические игры, прогулку, работу с родителями.</w:t>
      </w:r>
    </w:p>
    <w:p>
      <w:pPr>
        <w:spacing w:after="0" w:line="242" w:lineRule="auto"/>
        <w:sectPr>
          <w:pgSz w:w="11910" w:h="16840"/>
          <w:pgMar w:header="0" w:footer="899" w:top="1040" w:bottom="1160" w:left="820" w:right="1000"/>
        </w:sectPr>
      </w:pPr>
    </w:p>
    <w:p>
      <w:pPr>
        <w:pStyle w:val="BodyText"/>
        <w:spacing w:before="67"/>
        <w:ind w:right="133"/>
      </w:pPr>
      <w:r>
        <w:rPr/>
        <w:t>Календарный план образовательной деятельности – это уже конкретный подробный план на каждый день. Он должен быть согласован с Программой и перспективным (годовым) планом. Примерные варианты оформления представлены в приложении 3.</w:t>
      </w:r>
    </w:p>
    <w:p>
      <w:pPr>
        <w:pStyle w:val="BodyText"/>
        <w:spacing w:before="9"/>
        <w:ind w:left="0" w:firstLine="0"/>
        <w:jc w:val="left"/>
      </w:pPr>
    </w:p>
    <w:p>
      <w:pPr>
        <w:pStyle w:val="Heading1"/>
        <w:spacing w:line="322" w:lineRule="exact"/>
        <w:ind w:right="134"/>
      </w:pPr>
      <w:r>
        <w:rPr/>
        <w:t>ПЛАНИРОВАНИЕ</w:t>
      </w:r>
    </w:p>
    <w:p>
      <w:pPr>
        <w:spacing w:before="0"/>
        <w:ind w:left="315" w:right="140" w:firstLine="0"/>
        <w:jc w:val="center"/>
        <w:rPr>
          <w:b/>
          <w:sz w:val="28"/>
        </w:rPr>
      </w:pPr>
      <w:r>
        <w:rPr>
          <w:b/>
          <w:sz w:val="28"/>
        </w:rPr>
        <w:t>НЕПРЕРЫВНОЙ ОБРАЗОВАТЕЛЬНОЙ ДЕЯТЕЛЬНОСТИ (НОД)</w:t>
      </w:r>
    </w:p>
    <w:p>
      <w:pPr>
        <w:pStyle w:val="BodyText"/>
        <w:spacing w:before="5"/>
        <w:ind w:left="0" w:firstLine="0"/>
        <w:jc w:val="left"/>
        <w:rPr>
          <w:b/>
          <w:sz w:val="27"/>
        </w:rPr>
      </w:pPr>
    </w:p>
    <w:p>
      <w:pPr>
        <w:pStyle w:val="BodyText"/>
        <w:spacing w:before="1"/>
        <w:ind w:right="134"/>
      </w:pPr>
      <w:r>
        <w:rPr/>
        <w:t>Важное отличие дошкольного образования от начального и основного общего образования заключается в том, что в детском саду отсутствует жесткая предметность. Образовательная деятельность осуществляется на протяжении всего времени нахождения ребенка в дошкольной организации в рамках совместной (партнерской) деятельность педагога с детьми:</w:t>
      </w:r>
    </w:p>
    <w:p>
      <w:pPr>
        <w:pStyle w:val="ListParagraph"/>
        <w:numPr>
          <w:ilvl w:val="0"/>
          <w:numId w:val="11"/>
        </w:numPr>
        <w:tabs>
          <w:tab w:pos="1446" w:val="left" w:leader="none"/>
          <w:tab w:pos="1447" w:val="left" w:leader="none"/>
        </w:tabs>
        <w:spacing w:line="332" w:lineRule="exact" w:before="0" w:after="0"/>
        <w:ind w:left="1446" w:right="0" w:hanging="424"/>
        <w:jc w:val="left"/>
        <w:rPr>
          <w:sz w:val="28"/>
        </w:rPr>
      </w:pPr>
      <w:r>
        <w:rPr>
          <w:sz w:val="28"/>
        </w:rPr>
        <w:t>образовательная деятельность в режимных</w:t>
      </w:r>
      <w:r>
        <w:rPr>
          <w:spacing w:val="-5"/>
          <w:sz w:val="28"/>
        </w:rPr>
        <w:t> </w:t>
      </w:r>
      <w:r>
        <w:rPr>
          <w:sz w:val="28"/>
        </w:rPr>
        <w:t>моментах;</w:t>
      </w:r>
    </w:p>
    <w:p>
      <w:pPr>
        <w:pStyle w:val="ListParagraph"/>
        <w:numPr>
          <w:ilvl w:val="0"/>
          <w:numId w:val="11"/>
        </w:numPr>
        <w:tabs>
          <w:tab w:pos="1446" w:val="left" w:leader="none"/>
          <w:tab w:pos="1447" w:val="left" w:leader="none"/>
        </w:tabs>
        <w:spacing w:line="322" w:lineRule="exact" w:before="0" w:after="0"/>
        <w:ind w:left="1446" w:right="0" w:hanging="424"/>
        <w:jc w:val="left"/>
        <w:rPr>
          <w:sz w:val="28"/>
        </w:rPr>
      </w:pPr>
      <w:r>
        <w:rPr>
          <w:sz w:val="28"/>
        </w:rPr>
        <w:t>организованная (непрерывная) образовательная деятельность;</w:t>
      </w:r>
    </w:p>
    <w:p>
      <w:pPr>
        <w:pStyle w:val="ListParagraph"/>
        <w:numPr>
          <w:ilvl w:val="0"/>
          <w:numId w:val="11"/>
        </w:numPr>
        <w:tabs>
          <w:tab w:pos="1446" w:val="left" w:leader="none"/>
          <w:tab w:pos="1447" w:val="left" w:leader="none"/>
        </w:tabs>
        <w:spacing w:line="322" w:lineRule="exact" w:before="0" w:after="0"/>
        <w:ind w:left="1446" w:right="0" w:hanging="424"/>
        <w:jc w:val="left"/>
        <w:rPr>
          <w:sz w:val="28"/>
        </w:rPr>
      </w:pPr>
      <w:r>
        <w:rPr>
          <w:sz w:val="28"/>
        </w:rPr>
        <w:t>самостоятельная деятельность</w:t>
      </w:r>
      <w:r>
        <w:rPr>
          <w:spacing w:val="1"/>
          <w:sz w:val="28"/>
        </w:rPr>
        <w:t> </w:t>
      </w:r>
      <w:r>
        <w:rPr>
          <w:sz w:val="28"/>
        </w:rPr>
        <w:t>детей.</w:t>
      </w:r>
    </w:p>
    <w:p>
      <w:pPr>
        <w:pStyle w:val="BodyText"/>
        <w:spacing w:line="242" w:lineRule="auto"/>
        <w:ind w:right="131"/>
      </w:pPr>
      <w:r>
        <w:rPr/>
        <w:t>При организации образовательной деятельности необходимо соблюдать санитарно-эпидемиологические правила и нормативы СанПиН 2.4.1.3049-13</w:t>
      </w:r>
    </w:p>
    <w:p>
      <w:pPr>
        <w:pStyle w:val="BodyText"/>
        <w:ind w:right="139" w:firstLine="0"/>
      </w:pPr>
      <w:r>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 26).</w:t>
      </w:r>
    </w:p>
    <w:p>
      <w:pPr>
        <w:pStyle w:val="BodyText"/>
        <w:ind w:right="143"/>
      </w:pPr>
      <w:r>
        <w:rPr/>
        <w:t>Перечислим основные требования к непрерывной образовательной деятельности, зафиксированные в СанПиН 2.4.1.3049-13:</w:t>
      </w:r>
    </w:p>
    <w:p>
      <w:pPr>
        <w:pStyle w:val="ListParagraph"/>
        <w:numPr>
          <w:ilvl w:val="2"/>
          <w:numId w:val="10"/>
        </w:numPr>
        <w:tabs>
          <w:tab w:pos="1447" w:val="left" w:leader="none"/>
        </w:tabs>
        <w:spacing w:line="240" w:lineRule="auto" w:before="0" w:after="0"/>
        <w:ind w:left="313" w:right="133" w:firstLine="710"/>
        <w:jc w:val="both"/>
        <w:rPr>
          <w:sz w:val="28"/>
        </w:rPr>
      </w:pPr>
      <w:r>
        <w:rPr>
          <w:sz w:val="28"/>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(п.</w:t>
      </w:r>
      <w:r>
        <w:rPr>
          <w:spacing w:val="19"/>
          <w:sz w:val="28"/>
        </w:rPr>
        <w:t> </w:t>
      </w:r>
      <w:r>
        <w:rPr>
          <w:sz w:val="28"/>
        </w:rPr>
        <w:t>11.9).</w:t>
      </w:r>
    </w:p>
    <w:p>
      <w:pPr>
        <w:pStyle w:val="ListParagraph"/>
        <w:numPr>
          <w:ilvl w:val="2"/>
          <w:numId w:val="10"/>
        </w:numPr>
        <w:tabs>
          <w:tab w:pos="1447" w:val="left" w:leader="none"/>
        </w:tabs>
        <w:spacing w:line="240" w:lineRule="auto" w:before="0" w:after="0"/>
        <w:ind w:left="313" w:right="128" w:firstLine="710"/>
        <w:jc w:val="both"/>
        <w:rPr>
          <w:sz w:val="28"/>
        </w:rPr>
      </w:pPr>
      <w:r>
        <w:rPr>
          <w:sz w:val="28"/>
        </w:rPr>
        <w:t>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(п.</w:t>
      </w:r>
      <w:r>
        <w:rPr>
          <w:spacing w:val="6"/>
          <w:sz w:val="28"/>
        </w:rPr>
        <w:t> </w:t>
      </w:r>
      <w:r>
        <w:rPr>
          <w:sz w:val="28"/>
        </w:rPr>
        <w:t>11.10).</w:t>
      </w:r>
    </w:p>
    <w:p>
      <w:pPr>
        <w:pStyle w:val="ListParagraph"/>
        <w:numPr>
          <w:ilvl w:val="2"/>
          <w:numId w:val="10"/>
        </w:numPr>
        <w:tabs>
          <w:tab w:pos="1447" w:val="left" w:leader="none"/>
        </w:tabs>
        <w:spacing w:line="240" w:lineRule="auto" w:before="0" w:after="0"/>
        <w:ind w:left="313" w:right="129" w:firstLine="710"/>
        <w:jc w:val="both"/>
        <w:rPr>
          <w:sz w:val="28"/>
        </w:rPr>
      </w:pPr>
      <w:r>
        <w:rPr>
          <w:sz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(п.</w:t>
      </w:r>
      <w:r>
        <w:rPr>
          <w:spacing w:val="3"/>
          <w:sz w:val="28"/>
        </w:rPr>
        <w:t> </w:t>
      </w:r>
      <w:r>
        <w:rPr>
          <w:sz w:val="28"/>
        </w:rPr>
        <w:t>11.11).</w:t>
      </w:r>
    </w:p>
    <w:p>
      <w:pPr>
        <w:pStyle w:val="ListParagraph"/>
        <w:numPr>
          <w:ilvl w:val="2"/>
          <w:numId w:val="10"/>
        </w:numPr>
        <w:tabs>
          <w:tab w:pos="1447" w:val="left" w:leader="none"/>
        </w:tabs>
        <w:spacing w:line="240" w:lineRule="auto" w:before="0" w:after="0"/>
        <w:ind w:left="313" w:right="132" w:firstLine="710"/>
        <w:jc w:val="both"/>
        <w:rPr>
          <w:sz w:val="28"/>
        </w:rPr>
      </w:pPr>
      <w:r>
        <w:rPr>
          <w:sz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 (п.</w:t>
      </w:r>
      <w:r>
        <w:rPr>
          <w:spacing w:val="13"/>
          <w:sz w:val="28"/>
        </w:rPr>
        <w:t> </w:t>
      </w:r>
      <w:r>
        <w:rPr>
          <w:sz w:val="28"/>
        </w:rPr>
        <w:t>11.12).</w:t>
      </w:r>
    </w:p>
    <w:p>
      <w:pPr>
        <w:spacing w:after="0" w:line="240" w:lineRule="auto"/>
        <w:jc w:val="both"/>
        <w:rPr>
          <w:sz w:val="28"/>
        </w:rPr>
        <w:sectPr>
          <w:pgSz w:w="11910" w:h="16840"/>
          <w:pgMar w:header="0" w:footer="899" w:top="1040" w:bottom="1120" w:left="820" w:right="1000"/>
        </w:sectPr>
      </w:pPr>
    </w:p>
    <w:p>
      <w:pPr>
        <w:pStyle w:val="ListParagraph"/>
        <w:numPr>
          <w:ilvl w:val="2"/>
          <w:numId w:val="10"/>
        </w:numPr>
        <w:tabs>
          <w:tab w:pos="1447" w:val="left" w:leader="none"/>
        </w:tabs>
        <w:spacing w:line="240" w:lineRule="auto" w:before="67" w:after="0"/>
        <w:ind w:left="313" w:right="133" w:firstLine="710"/>
        <w:jc w:val="both"/>
        <w:rPr>
          <w:sz w:val="28"/>
        </w:rPr>
      </w:pPr>
      <w:r>
        <w:rPr>
          <w:sz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w:t>
      </w:r>
      <w:r>
        <w:rPr>
          <w:spacing w:val="3"/>
          <w:sz w:val="28"/>
        </w:rPr>
        <w:t>т.п. </w:t>
      </w:r>
      <w:r>
        <w:rPr>
          <w:sz w:val="28"/>
        </w:rPr>
        <w:t>(п.</w:t>
      </w:r>
      <w:r>
        <w:rPr>
          <w:spacing w:val="3"/>
          <w:sz w:val="28"/>
        </w:rPr>
        <w:t> </w:t>
      </w:r>
      <w:r>
        <w:rPr>
          <w:sz w:val="28"/>
        </w:rPr>
        <w:t>11.13).</w:t>
      </w:r>
    </w:p>
    <w:p>
      <w:pPr>
        <w:pStyle w:val="BodyText"/>
        <w:spacing w:before="3"/>
        <w:ind w:left="0" w:firstLine="0"/>
        <w:jc w:val="left"/>
      </w:pPr>
    </w:p>
    <w:p>
      <w:pPr>
        <w:spacing w:before="1"/>
        <w:ind w:left="313" w:right="139" w:firstLine="710"/>
        <w:jc w:val="both"/>
        <w:rPr>
          <w:sz w:val="28"/>
        </w:rPr>
      </w:pPr>
      <w:r>
        <w:rPr>
          <w:sz w:val="28"/>
        </w:rPr>
        <w:t>В соответствии с федеральным государственным образовательным стандартом дошкольного образования содержание основной образовательной программы должно </w:t>
      </w:r>
      <w:r>
        <w:rPr>
          <w:b/>
          <w:sz w:val="28"/>
        </w:rPr>
        <w:t>обеспечивать развитие личности, мотивации и способностей детей </w:t>
      </w:r>
      <w:r>
        <w:rPr>
          <w:sz w:val="28"/>
        </w:rPr>
        <w:t>в различных видах деятельности (ФГОС, п. 2.6).</w:t>
      </w:r>
    </w:p>
    <w:p>
      <w:pPr>
        <w:pStyle w:val="BodyText"/>
        <w:ind w:right="133"/>
      </w:pPr>
      <w:r>
        <w:rPr/>
        <w:t>Какой же должна быть образовательная деятельность, действительно направленная на развитие ребенка-дошкольника?</w:t>
      </w:r>
    </w:p>
    <w:p>
      <w:pPr>
        <w:pStyle w:val="BodyText"/>
        <w:ind w:right="128"/>
      </w:pPr>
      <w:r>
        <w:rPr/>
        <w:t>В культурно-исторической концепции Л.С. Выготского развитие понимается как процесс присвоения социокультурного опыта в процессе общения и сотрудничества со взрослым. Психические функции у ребенка не врождены и не возникают сами по себе. Изначально они существуют в контексте взаимодействия со взрослым и лишь затем становятся внутренними психическими образованиями.</w:t>
      </w:r>
    </w:p>
    <w:p>
      <w:pPr>
        <w:pStyle w:val="BodyText"/>
        <w:spacing w:line="322" w:lineRule="exact" w:before="1"/>
        <w:ind w:left="1023" w:firstLine="0"/>
      </w:pPr>
      <w:r>
        <w:rPr/>
        <w:t>Назовем следующие ключевые моменты в процессе</w:t>
      </w:r>
      <w:r>
        <w:rPr>
          <w:spacing w:val="-30"/>
        </w:rPr>
        <w:t> </w:t>
      </w:r>
      <w:r>
        <w:rPr/>
        <w:t>развития:</w:t>
      </w:r>
    </w:p>
    <w:p>
      <w:pPr>
        <w:pStyle w:val="ListParagraph"/>
        <w:numPr>
          <w:ilvl w:val="0"/>
          <w:numId w:val="12"/>
        </w:numPr>
        <w:tabs>
          <w:tab w:pos="1308" w:val="left" w:leader="none"/>
        </w:tabs>
        <w:spacing w:line="240" w:lineRule="auto" w:before="0" w:after="0"/>
        <w:ind w:left="1307" w:right="0" w:hanging="285"/>
        <w:jc w:val="both"/>
        <w:rPr>
          <w:sz w:val="28"/>
        </w:rPr>
      </w:pPr>
      <w:r>
        <w:rPr>
          <w:sz w:val="28"/>
        </w:rPr>
        <w:t>Развитие проходит в зоне ближайшего</w:t>
      </w:r>
      <w:r>
        <w:rPr>
          <w:spacing w:val="-31"/>
          <w:sz w:val="28"/>
        </w:rPr>
        <w:t> </w:t>
      </w:r>
      <w:r>
        <w:rPr>
          <w:sz w:val="28"/>
        </w:rPr>
        <w:t>развития.</w:t>
      </w:r>
    </w:p>
    <w:p>
      <w:pPr>
        <w:pStyle w:val="BodyText"/>
        <w:ind w:right="130"/>
      </w:pPr>
      <w:r>
        <w:rPr/>
        <w:t>Под зоной ближайшего развития Л.С.Выготский понимает расхождение между уровнем развития, которого ребёнок достигает в самостоятельной деятельности и уровнем, которого ребёнок достигает в сотрудничестве со взрослым. В каждом возрастном периоде в стадии созревания находятся определённые психические функции. Эти периоды являются этапами максимальной сензитивности этих функций. Поэтому обучение более эффективно, если осуществляется в период созревания психических функций, если опирается не столько на уже созревшие функции и свойства, сколько на созревающие. Нахождение зоны ближайшего развития – это и есть определение не созревших на сегодняшний день, но находящихся в периоде созревания процессов; это то, что ребёнок может сделать в сотрудничестве со взрослым, но пока ещё не может сделать сам.</w:t>
      </w:r>
    </w:p>
    <w:p>
      <w:pPr>
        <w:pStyle w:val="ListParagraph"/>
        <w:numPr>
          <w:ilvl w:val="0"/>
          <w:numId w:val="12"/>
        </w:numPr>
        <w:tabs>
          <w:tab w:pos="1308" w:val="left" w:leader="none"/>
        </w:tabs>
        <w:spacing w:line="240" w:lineRule="auto" w:before="1" w:after="0"/>
        <w:ind w:left="313" w:right="129" w:firstLine="710"/>
        <w:jc w:val="both"/>
        <w:rPr>
          <w:sz w:val="28"/>
        </w:rPr>
      </w:pPr>
      <w:r>
        <w:rPr>
          <w:sz w:val="28"/>
        </w:rPr>
        <w:t>Развитие проходит в сотрудничестве, общении со взрослым: именно взрослый является главным руководителем процесса развития, ставит </w:t>
      </w:r>
      <w:r>
        <w:rPr>
          <w:spacing w:val="2"/>
          <w:sz w:val="28"/>
        </w:rPr>
        <w:t>перед </w:t>
      </w:r>
      <w:r>
        <w:rPr>
          <w:sz w:val="28"/>
        </w:rPr>
        <w:t>ребёнком задачи, находящиеся в зоне его ближайшего развития, создаёт расхождение между «хочу» и «могу» и помогает его преодолеть, затем постепенно передаёт звено регуляции, управления деятельностью самому ребёнку. Также взрослый мотивирует ребёнка на выполнение тех или иных действий, заинтересовывает и, что не мало важно, поощряет. Большое значение здесь имеет чуткость и внимание родителя к возрастным и индивидуальным особенностям собственного ребёнка, уважение его интересов и поддержка его инициативы и</w:t>
      </w:r>
      <w:r>
        <w:rPr>
          <w:spacing w:val="4"/>
          <w:sz w:val="28"/>
        </w:rPr>
        <w:t> </w:t>
      </w:r>
      <w:r>
        <w:rPr>
          <w:sz w:val="28"/>
        </w:rPr>
        <w:t>самостоятельности.</w:t>
      </w:r>
    </w:p>
    <w:p>
      <w:pPr>
        <w:pStyle w:val="ListParagraph"/>
        <w:numPr>
          <w:ilvl w:val="0"/>
          <w:numId w:val="12"/>
        </w:numPr>
        <w:tabs>
          <w:tab w:pos="1308" w:val="left" w:leader="none"/>
        </w:tabs>
        <w:spacing w:line="240" w:lineRule="auto" w:before="2" w:after="0"/>
        <w:ind w:left="313" w:right="137" w:firstLine="710"/>
        <w:jc w:val="both"/>
        <w:rPr>
          <w:sz w:val="28"/>
        </w:rPr>
      </w:pPr>
      <w:r>
        <w:rPr>
          <w:sz w:val="28"/>
        </w:rPr>
        <w:t>Развитие проходит в контексте ведущей для данного возраста деятельности. Различные частные способности и умения формируются как средства реализации этой</w:t>
      </w:r>
      <w:r>
        <w:rPr>
          <w:spacing w:val="2"/>
          <w:sz w:val="28"/>
        </w:rPr>
        <w:t> </w:t>
      </w:r>
      <w:r>
        <w:rPr>
          <w:sz w:val="28"/>
        </w:rPr>
        <w:t>деятельности.</w:t>
      </w:r>
    </w:p>
    <w:p>
      <w:pPr>
        <w:spacing w:after="0" w:line="240" w:lineRule="auto"/>
        <w:jc w:val="both"/>
        <w:rPr>
          <w:sz w:val="28"/>
        </w:rPr>
        <w:sectPr>
          <w:pgSz w:w="11910" w:h="16840"/>
          <w:pgMar w:header="0" w:footer="899" w:top="1040" w:bottom="1120" w:left="820" w:right="1000"/>
        </w:sectPr>
      </w:pPr>
    </w:p>
    <w:p>
      <w:pPr>
        <w:pStyle w:val="BodyText"/>
        <w:spacing w:before="67"/>
        <w:ind w:right="133"/>
      </w:pPr>
      <w:r>
        <w:rPr/>
        <w:t>Таким образом, развивающей будет та образовательная деятельность, которая проходит в процессе реализации ведущей деятельности данного периода в контексте сотрудничества со сверстниками, общения со взрослым, создающим зону ближайшего развития ребёнка.</w:t>
      </w:r>
    </w:p>
    <w:p>
      <w:pPr>
        <w:pStyle w:val="BodyText"/>
        <w:spacing w:before="4"/>
        <w:ind w:right="141"/>
      </w:pPr>
      <w:r>
        <w:rPr/>
        <w:t>В приложении 4 представлены примеры технологических карт непрерывной образовательной деятельности.</w:t>
      </w:r>
    </w:p>
    <w:p>
      <w:pPr>
        <w:pStyle w:val="BodyText"/>
        <w:spacing w:before="11"/>
        <w:ind w:left="0" w:firstLine="0"/>
        <w:jc w:val="left"/>
        <w:rPr>
          <w:sz w:val="27"/>
        </w:rPr>
      </w:pPr>
    </w:p>
    <w:p>
      <w:pPr>
        <w:pStyle w:val="BodyText"/>
        <w:ind w:right="130"/>
      </w:pPr>
      <w:r>
        <w:rPr/>
        <w:t>Надеемся, что материал, представленный в данном разделе настоящего пособии, позволит решить проблемы, возникающие у педагогов, и качественно разработать документацию педагога (Планирование образовательной деятельности в конкретной возрастной группе).</w:t>
      </w:r>
    </w:p>
    <w:p>
      <w:pPr>
        <w:spacing w:after="0"/>
        <w:sectPr>
          <w:pgSz w:w="11910" w:h="16840"/>
          <w:pgMar w:header="0" w:footer="899" w:top="1040" w:bottom="1160" w:left="820" w:right="1000"/>
        </w:sectPr>
      </w:pPr>
    </w:p>
    <w:p>
      <w:pPr>
        <w:pStyle w:val="Heading1"/>
        <w:spacing w:before="72"/>
        <w:ind w:left="1158" w:firstLine="763"/>
        <w:jc w:val="left"/>
      </w:pPr>
      <w:r>
        <w:rPr/>
        <w:t>ИЗМЕНЕНИЯ В КРИТЕРИЯХ РЕЗУЛЬТАТИВНОСТИ ПРОФЕССИОНАЛЬНОЙ ДЕЯТЕЛЬНОСТИ (ПОРТФОЛИО)</w:t>
      </w:r>
    </w:p>
    <w:p>
      <w:pPr>
        <w:spacing w:before="0"/>
        <w:ind w:left="2498" w:right="1345" w:hanging="956"/>
        <w:jc w:val="left"/>
        <w:rPr>
          <w:b/>
          <w:sz w:val="28"/>
        </w:rPr>
      </w:pPr>
      <w:r>
        <w:rPr>
          <w:b/>
          <w:sz w:val="28"/>
        </w:rPr>
        <w:t>ПЕДАГОГИЧЕСКИХ РАБОТНИКОВ ДОШКОЛЬНЫХ ОБРАЗОВАТЕЛЬНЫХ ОРГАНИЗАЦИЙ</w:t>
      </w:r>
    </w:p>
    <w:p>
      <w:pPr>
        <w:pStyle w:val="BodyText"/>
        <w:spacing w:before="10"/>
        <w:ind w:left="0" w:firstLine="0"/>
        <w:jc w:val="left"/>
        <w:rPr>
          <w:b/>
          <w:sz w:val="27"/>
        </w:rPr>
      </w:pPr>
    </w:p>
    <w:p>
      <w:pPr>
        <w:pStyle w:val="BodyText"/>
        <w:spacing w:before="1"/>
        <w:ind w:right="121"/>
      </w:pPr>
      <w:r>
        <w:rPr>
          <w:spacing w:val="-4"/>
        </w:rPr>
        <w:t>Одним</w:t>
      </w:r>
      <w:r>
        <w:rPr>
          <w:spacing w:val="62"/>
        </w:rPr>
        <w:t> </w:t>
      </w:r>
      <w:r>
        <w:rPr>
          <w:spacing w:val="-3"/>
        </w:rPr>
        <w:t>из </w:t>
      </w:r>
      <w:r>
        <w:rPr>
          <w:spacing w:val="-5"/>
        </w:rPr>
        <w:t>самых трудоемких </w:t>
      </w:r>
      <w:r>
        <w:rPr/>
        <w:t>и </w:t>
      </w:r>
      <w:r>
        <w:rPr>
          <w:spacing w:val="-6"/>
        </w:rPr>
        <w:t>ответственных процессов, </w:t>
      </w:r>
      <w:r>
        <w:rPr/>
        <w:t>в </w:t>
      </w:r>
      <w:r>
        <w:rPr>
          <w:spacing w:val="-5"/>
        </w:rPr>
        <w:t>которых </w:t>
      </w:r>
      <w:r>
        <w:rPr>
          <w:spacing w:val="-6"/>
        </w:rPr>
        <w:t>задействованы </w:t>
      </w:r>
      <w:r>
        <w:rPr>
          <w:spacing w:val="-5"/>
        </w:rPr>
        <w:t>педагоги дошкольного </w:t>
      </w:r>
      <w:r>
        <w:rPr>
          <w:spacing w:val="-6"/>
        </w:rPr>
        <w:t>образования, </w:t>
      </w:r>
      <w:r>
        <w:rPr>
          <w:spacing w:val="-5"/>
        </w:rPr>
        <w:t>является </w:t>
      </w:r>
      <w:r>
        <w:rPr>
          <w:spacing w:val="-6"/>
        </w:rPr>
        <w:t>аттестация.</w:t>
      </w:r>
    </w:p>
    <w:p>
      <w:pPr>
        <w:pStyle w:val="BodyText"/>
        <w:ind w:right="124"/>
      </w:pPr>
      <w:r>
        <w:rPr/>
        <w:t>В </w:t>
      </w:r>
      <w:r>
        <w:rPr>
          <w:spacing w:val="-5"/>
        </w:rPr>
        <w:t>настоящее время </w:t>
      </w:r>
      <w:r>
        <w:rPr>
          <w:spacing w:val="-3"/>
        </w:rPr>
        <w:t>по </w:t>
      </w:r>
      <w:r>
        <w:rPr>
          <w:spacing w:val="-6"/>
        </w:rPr>
        <w:t>действующему законодательству </w:t>
      </w:r>
      <w:r>
        <w:rPr>
          <w:spacing w:val="-5"/>
        </w:rPr>
        <w:t>процедуры аттестации являются </w:t>
      </w:r>
      <w:r>
        <w:rPr>
          <w:spacing w:val="-6"/>
        </w:rPr>
        <w:t>обязательными </w:t>
      </w:r>
      <w:r>
        <w:rPr>
          <w:spacing w:val="-5"/>
        </w:rPr>
        <w:t>для </w:t>
      </w:r>
      <w:r>
        <w:rPr>
          <w:spacing w:val="-4"/>
        </w:rPr>
        <w:t>каждого </w:t>
      </w:r>
      <w:r>
        <w:rPr>
          <w:spacing w:val="-6"/>
        </w:rPr>
        <w:t>педагогического работника. </w:t>
      </w:r>
      <w:r>
        <w:rPr>
          <w:spacing w:val="-4"/>
        </w:rPr>
        <w:t>Они </w:t>
      </w:r>
      <w:r>
        <w:rPr>
          <w:spacing w:val="-5"/>
        </w:rPr>
        <w:t>позволяют  </w:t>
      </w:r>
      <w:r>
        <w:rPr>
          <w:spacing w:val="-6"/>
        </w:rPr>
        <w:t>определить  уровень   </w:t>
      </w:r>
      <w:r>
        <w:rPr>
          <w:spacing w:val="-3"/>
        </w:rPr>
        <w:t>его   </w:t>
      </w:r>
      <w:r>
        <w:rPr>
          <w:spacing w:val="-6"/>
        </w:rPr>
        <w:t>квалификации,   профессионального   роста, </w:t>
      </w:r>
      <w:r>
        <w:rPr/>
        <w:t>а </w:t>
      </w:r>
      <w:r>
        <w:rPr>
          <w:spacing w:val="-5"/>
        </w:rPr>
        <w:t>также </w:t>
      </w:r>
      <w:r>
        <w:rPr>
          <w:spacing w:val="-6"/>
        </w:rPr>
        <w:t>оценить результативность педагогической</w:t>
      </w:r>
      <w:r>
        <w:rPr>
          <w:spacing w:val="-37"/>
        </w:rPr>
        <w:t> </w:t>
      </w:r>
      <w:r>
        <w:rPr>
          <w:spacing w:val="-6"/>
        </w:rPr>
        <w:t>деятельности.</w:t>
      </w:r>
    </w:p>
    <w:p>
      <w:pPr>
        <w:pStyle w:val="BodyText"/>
        <w:ind w:right="142"/>
      </w:pPr>
      <w:r>
        <w:rPr/>
        <w:t>Нормативно-правовой аспект данного вопроса регулируется документами федерального и регионального уровня.</w:t>
      </w:r>
    </w:p>
    <w:p>
      <w:pPr>
        <w:pStyle w:val="Heading2"/>
        <w:spacing w:line="320" w:lineRule="exact" w:before="2"/>
        <w:rPr>
          <w:i/>
        </w:rPr>
      </w:pPr>
      <w:r>
        <w:rPr>
          <w:i/>
        </w:rPr>
        <w:t>Федеральный уровень</w:t>
      </w:r>
    </w:p>
    <w:p>
      <w:pPr>
        <w:pStyle w:val="BodyText"/>
        <w:spacing w:line="319" w:lineRule="exact"/>
        <w:ind w:left="1023" w:firstLine="0"/>
      </w:pPr>
      <w:r>
        <w:rPr/>
        <w:t>Федеральный закон от 29 декабря 2012 года № 273-ФЗ (статья 49);</w:t>
      </w:r>
    </w:p>
    <w:p>
      <w:pPr>
        <w:pStyle w:val="BodyText"/>
        <w:spacing w:line="242" w:lineRule="auto"/>
        <w:ind w:right="117"/>
      </w:pPr>
      <w:r>
        <w:rPr>
          <w:spacing w:val="-5"/>
        </w:rPr>
        <w:t>Приказ </w:t>
      </w:r>
      <w:r>
        <w:rPr>
          <w:spacing w:val="-6"/>
        </w:rPr>
        <w:t>Министерства здравоохранения </w:t>
      </w:r>
      <w:r>
        <w:rPr/>
        <w:t>и </w:t>
      </w:r>
      <w:r>
        <w:rPr>
          <w:spacing w:val="-6"/>
        </w:rPr>
        <w:t>социального развития </w:t>
      </w:r>
      <w:r>
        <w:rPr>
          <w:spacing w:val="-4"/>
        </w:rPr>
        <w:t>РФ </w:t>
      </w:r>
      <w:r>
        <w:rPr>
          <w:spacing w:val="-3"/>
        </w:rPr>
        <w:t>от 26 </w:t>
      </w:r>
      <w:r>
        <w:rPr>
          <w:spacing w:val="-6"/>
        </w:rPr>
        <w:t>августа </w:t>
      </w:r>
      <w:r>
        <w:rPr>
          <w:spacing w:val="-4"/>
        </w:rPr>
        <w:t>2010  </w:t>
      </w:r>
      <w:r>
        <w:rPr>
          <w:spacing w:val="-5"/>
        </w:rPr>
        <w:t>года </w:t>
      </w:r>
      <w:r>
        <w:rPr/>
        <w:t>№ </w:t>
      </w:r>
      <w:r>
        <w:rPr>
          <w:spacing w:val="-4"/>
        </w:rPr>
        <w:t>761н</w:t>
      </w:r>
      <w:r>
        <w:rPr>
          <w:spacing w:val="62"/>
        </w:rPr>
        <w:t> </w:t>
      </w:r>
      <w:r>
        <w:rPr>
          <w:spacing w:val="-5"/>
        </w:rPr>
        <w:t>«Об </w:t>
      </w:r>
      <w:r>
        <w:rPr>
          <w:spacing w:val="-6"/>
        </w:rPr>
        <w:t>утверждении Единого квалификационного </w:t>
      </w:r>
      <w:r>
        <w:rPr>
          <w:spacing w:val="-5"/>
        </w:rPr>
        <w:t>справочника   должностей   </w:t>
      </w:r>
      <w:r>
        <w:rPr>
          <w:spacing w:val="-6"/>
        </w:rPr>
        <w:t>руководителей,   специалистов   </w:t>
      </w:r>
      <w:r>
        <w:rPr/>
        <w:t>и   </w:t>
      </w:r>
      <w:r>
        <w:rPr>
          <w:spacing w:val="-6"/>
        </w:rPr>
        <w:t>служащих». </w:t>
      </w:r>
      <w:r>
        <w:rPr>
          <w:spacing w:val="35"/>
        </w:rPr>
        <w:t> </w:t>
      </w:r>
      <w:r>
        <w:rPr>
          <w:spacing w:val="-4"/>
        </w:rPr>
        <w:t>Раздел</w:t>
      </w:r>
    </w:p>
    <w:p>
      <w:pPr>
        <w:pStyle w:val="BodyText"/>
        <w:ind w:left="1023" w:right="117" w:hanging="711"/>
      </w:pPr>
      <w:r>
        <w:rPr>
          <w:spacing w:val="-6"/>
        </w:rPr>
        <w:t>«Квалификационные характеристики </w:t>
      </w:r>
      <w:r>
        <w:rPr>
          <w:spacing w:val="-5"/>
        </w:rPr>
        <w:t>должностей работников </w:t>
      </w:r>
      <w:r>
        <w:rPr>
          <w:spacing w:val="-6"/>
        </w:rPr>
        <w:t>образования»; </w:t>
      </w:r>
      <w:r>
        <w:rPr>
          <w:spacing w:val="-5"/>
        </w:rPr>
        <w:t>Приказ</w:t>
      </w:r>
      <w:r>
        <w:rPr>
          <w:spacing w:val="14"/>
        </w:rPr>
        <w:t> </w:t>
      </w:r>
      <w:r>
        <w:rPr>
          <w:spacing w:val="-6"/>
        </w:rPr>
        <w:t>Министерства</w:t>
      </w:r>
      <w:r>
        <w:rPr>
          <w:spacing w:val="15"/>
        </w:rPr>
        <w:t> </w:t>
      </w:r>
      <w:r>
        <w:rPr>
          <w:spacing w:val="-6"/>
        </w:rPr>
        <w:t>образования</w:t>
      </w:r>
      <w:r>
        <w:rPr>
          <w:spacing w:val="10"/>
        </w:rPr>
        <w:t> </w:t>
      </w:r>
      <w:r>
        <w:rPr/>
        <w:t>и</w:t>
      </w:r>
      <w:r>
        <w:rPr>
          <w:spacing w:val="13"/>
        </w:rPr>
        <w:t> </w:t>
      </w:r>
      <w:r>
        <w:rPr>
          <w:spacing w:val="-6"/>
        </w:rPr>
        <w:t>науки</w:t>
      </w:r>
      <w:r>
        <w:rPr>
          <w:spacing w:val="13"/>
        </w:rPr>
        <w:t> </w:t>
      </w:r>
      <w:r>
        <w:rPr>
          <w:spacing w:val="-4"/>
        </w:rPr>
        <w:t>РФ</w:t>
      </w:r>
      <w:r>
        <w:rPr>
          <w:spacing w:val="15"/>
        </w:rPr>
        <w:t> </w:t>
      </w:r>
      <w:r>
        <w:rPr>
          <w:spacing w:val="-3"/>
        </w:rPr>
        <w:t>от</w:t>
      </w:r>
      <w:r>
        <w:rPr>
          <w:spacing w:val="7"/>
        </w:rPr>
        <w:t> </w:t>
      </w:r>
      <w:r>
        <w:rPr/>
        <w:t>7</w:t>
      </w:r>
      <w:r>
        <w:rPr>
          <w:spacing w:val="14"/>
        </w:rPr>
        <w:t> </w:t>
      </w:r>
      <w:r>
        <w:rPr>
          <w:spacing w:val="-6"/>
        </w:rPr>
        <w:t>апреля</w:t>
      </w:r>
      <w:r>
        <w:rPr>
          <w:spacing w:val="15"/>
        </w:rPr>
        <w:t> </w:t>
      </w:r>
      <w:r>
        <w:rPr>
          <w:spacing w:val="-4"/>
        </w:rPr>
        <w:t>2014</w:t>
      </w:r>
      <w:r>
        <w:rPr>
          <w:spacing w:val="-9"/>
        </w:rPr>
        <w:t> </w:t>
      </w:r>
      <w:r>
        <w:rPr>
          <w:spacing w:val="-5"/>
        </w:rPr>
        <w:t>года</w:t>
      </w:r>
      <w:r>
        <w:rPr>
          <w:spacing w:val="10"/>
        </w:rPr>
        <w:t> </w:t>
      </w:r>
      <w:r>
        <w:rPr/>
        <w:t>№</w:t>
      </w:r>
      <w:r>
        <w:rPr>
          <w:spacing w:val="-12"/>
        </w:rPr>
        <w:t> </w:t>
      </w:r>
      <w:r>
        <w:rPr>
          <w:spacing w:val="-4"/>
        </w:rPr>
        <w:t>276</w:t>
      </w:r>
    </w:p>
    <w:p>
      <w:pPr>
        <w:pStyle w:val="BodyText"/>
        <w:ind w:right="123" w:firstLine="0"/>
      </w:pPr>
      <w:r>
        <w:rPr/>
        <w:t>«Об утверждении Порядка проведения аттестации педагогических работников организаций, осуществляющих образовательную деятельность»;</w:t>
      </w:r>
    </w:p>
    <w:p>
      <w:pPr>
        <w:pStyle w:val="BodyText"/>
        <w:ind w:right="118"/>
      </w:pPr>
      <w:r>
        <w:rPr>
          <w:spacing w:val="-5"/>
        </w:rPr>
        <w:t>Приказ </w:t>
      </w:r>
      <w:r>
        <w:rPr>
          <w:spacing w:val="-6"/>
        </w:rPr>
        <w:t>Министерства </w:t>
      </w:r>
      <w:r>
        <w:rPr>
          <w:spacing w:val="-5"/>
        </w:rPr>
        <w:t>труда </w:t>
      </w:r>
      <w:r>
        <w:rPr/>
        <w:t>и </w:t>
      </w:r>
      <w:r>
        <w:rPr>
          <w:spacing w:val="-5"/>
        </w:rPr>
        <w:t>социальной </w:t>
      </w:r>
      <w:r>
        <w:rPr>
          <w:spacing w:val="-6"/>
        </w:rPr>
        <w:t>защиты Российской Федерации </w:t>
      </w:r>
      <w:r>
        <w:rPr>
          <w:spacing w:val="-3"/>
        </w:rPr>
        <w:t>от 18 </w:t>
      </w:r>
      <w:r>
        <w:rPr>
          <w:spacing w:val="-5"/>
        </w:rPr>
        <w:t>октября </w:t>
      </w:r>
      <w:r>
        <w:rPr>
          <w:spacing w:val="-4"/>
        </w:rPr>
        <w:t>2013 </w:t>
      </w:r>
      <w:r>
        <w:rPr>
          <w:spacing w:val="-5"/>
        </w:rPr>
        <w:t>года </w:t>
      </w:r>
      <w:r>
        <w:rPr/>
        <w:t>№ </w:t>
      </w:r>
      <w:r>
        <w:rPr>
          <w:spacing w:val="-4"/>
        </w:rPr>
        <w:t>544н </w:t>
      </w:r>
      <w:r>
        <w:rPr>
          <w:spacing w:val="-5"/>
        </w:rPr>
        <w:t>«Об утверждении </w:t>
      </w:r>
      <w:r>
        <w:rPr>
          <w:spacing w:val="-6"/>
        </w:rPr>
        <w:t>профессионального </w:t>
      </w:r>
      <w:r>
        <w:rPr>
          <w:spacing w:val="-5"/>
        </w:rPr>
        <w:t>стандарта</w:t>
      </w:r>
    </w:p>
    <w:p>
      <w:pPr>
        <w:pStyle w:val="BodyText"/>
        <w:ind w:right="120" w:firstLine="0"/>
      </w:pPr>
      <w:r>
        <w:rPr>
          <w:spacing w:val="-5"/>
        </w:rPr>
        <w:t>«Педагог </w:t>
      </w:r>
      <w:r>
        <w:rPr>
          <w:spacing w:val="-6"/>
        </w:rPr>
        <w:t>(педагогическая деятельность </w:t>
      </w:r>
      <w:r>
        <w:rPr/>
        <w:t>в </w:t>
      </w:r>
      <w:r>
        <w:rPr>
          <w:spacing w:val="-5"/>
        </w:rPr>
        <w:t>сфере </w:t>
      </w:r>
      <w:r>
        <w:rPr>
          <w:spacing w:val="-6"/>
        </w:rPr>
        <w:t>дошкольного, начального </w:t>
      </w:r>
      <w:r>
        <w:rPr>
          <w:spacing w:val="-5"/>
        </w:rPr>
        <w:t>общего, основного общего, среднего общего </w:t>
      </w:r>
      <w:r>
        <w:rPr>
          <w:spacing w:val="-6"/>
        </w:rPr>
        <w:t>образования) (воспитатель, учитель)» </w:t>
      </w:r>
      <w:r>
        <w:rPr>
          <w:spacing w:val="-5"/>
        </w:rPr>
        <w:t>(не </w:t>
      </w:r>
      <w:r>
        <w:rPr>
          <w:spacing w:val="-6"/>
        </w:rPr>
        <w:t>вступил </w:t>
      </w:r>
      <w:r>
        <w:rPr/>
        <w:t>в </w:t>
      </w:r>
      <w:r>
        <w:rPr>
          <w:spacing w:val="-6"/>
        </w:rPr>
        <w:t>силу).</w:t>
      </w:r>
    </w:p>
    <w:p>
      <w:pPr>
        <w:pStyle w:val="Heading2"/>
        <w:spacing w:line="319" w:lineRule="exact"/>
        <w:rPr>
          <w:i/>
        </w:rPr>
      </w:pPr>
      <w:r>
        <w:rPr>
          <w:i/>
        </w:rPr>
        <w:t>Региональный уровень</w:t>
      </w:r>
    </w:p>
    <w:p>
      <w:pPr>
        <w:pStyle w:val="BodyText"/>
        <w:spacing w:line="319" w:lineRule="exact"/>
        <w:ind w:left="1023" w:firstLine="0"/>
      </w:pPr>
      <w:r>
        <w:rPr>
          <w:spacing w:val="-5"/>
        </w:rPr>
        <w:t>Приказ </w:t>
      </w:r>
      <w:r>
        <w:rPr>
          <w:spacing w:val="-6"/>
        </w:rPr>
        <w:t>министерства образования Саратовской </w:t>
      </w:r>
      <w:r>
        <w:rPr>
          <w:spacing w:val="-5"/>
        </w:rPr>
        <w:t>области </w:t>
      </w:r>
      <w:r>
        <w:rPr>
          <w:spacing w:val="-3"/>
        </w:rPr>
        <w:t>от </w:t>
      </w:r>
      <w:r>
        <w:rPr/>
        <w:t>1 </w:t>
      </w:r>
      <w:r>
        <w:rPr>
          <w:spacing w:val="-5"/>
        </w:rPr>
        <w:t>марта </w:t>
      </w:r>
      <w:r>
        <w:rPr>
          <w:spacing w:val="-4"/>
        </w:rPr>
        <w:t>2016 </w:t>
      </w:r>
      <w:r>
        <w:rPr>
          <w:spacing w:val="-5"/>
        </w:rPr>
        <w:t>года</w:t>
      </w:r>
    </w:p>
    <w:p>
      <w:pPr>
        <w:pStyle w:val="BodyText"/>
        <w:ind w:right="124" w:firstLine="0"/>
      </w:pPr>
      <w:r>
        <w:rPr/>
        <w:t>№</w:t>
      </w:r>
      <w:r>
        <w:rPr>
          <w:spacing w:val="-51"/>
        </w:rPr>
        <w:t> </w:t>
      </w:r>
      <w:r>
        <w:rPr>
          <w:spacing w:val="-4"/>
        </w:rPr>
        <w:t>638 </w:t>
      </w:r>
      <w:r>
        <w:rPr>
          <w:spacing w:val="-5"/>
        </w:rPr>
        <w:t>«Об </w:t>
      </w:r>
      <w:r>
        <w:rPr>
          <w:spacing w:val="-6"/>
        </w:rPr>
        <w:t>утверждении Регламента работы аттестационной </w:t>
      </w:r>
      <w:r>
        <w:rPr>
          <w:spacing w:val="-5"/>
        </w:rPr>
        <w:t>комиссии </w:t>
      </w:r>
      <w:r>
        <w:rPr>
          <w:spacing w:val="-6"/>
        </w:rPr>
        <w:t>Саратовской </w:t>
      </w:r>
      <w:r>
        <w:rPr>
          <w:spacing w:val="-5"/>
        </w:rPr>
        <w:t>области </w:t>
      </w:r>
      <w:r>
        <w:rPr>
          <w:spacing w:val="-3"/>
        </w:rPr>
        <w:t>по </w:t>
      </w:r>
      <w:r>
        <w:rPr>
          <w:spacing w:val="-5"/>
        </w:rPr>
        <w:t>аттестации </w:t>
      </w:r>
      <w:r>
        <w:rPr>
          <w:spacing w:val="-6"/>
        </w:rPr>
        <w:t>педагогических работников государственных, муниципальных, </w:t>
      </w:r>
      <w:r>
        <w:rPr>
          <w:spacing w:val="-5"/>
        </w:rPr>
        <w:t>частных </w:t>
      </w:r>
      <w:r>
        <w:rPr>
          <w:spacing w:val="-6"/>
        </w:rPr>
        <w:t>организаций, осуществляющих образовательную деятельность, </w:t>
      </w:r>
      <w:r>
        <w:rPr/>
        <w:t>в </w:t>
      </w:r>
      <w:r>
        <w:rPr>
          <w:spacing w:val="-5"/>
        </w:rPr>
        <w:t>целях </w:t>
      </w:r>
      <w:r>
        <w:rPr>
          <w:spacing w:val="-6"/>
        </w:rPr>
        <w:t>установления квалификационной категории»;</w:t>
      </w:r>
    </w:p>
    <w:p>
      <w:pPr>
        <w:pStyle w:val="BodyText"/>
        <w:ind w:right="120"/>
      </w:pPr>
      <w:r>
        <w:rPr>
          <w:spacing w:val="-5"/>
        </w:rPr>
        <w:t>Соглашение </w:t>
      </w:r>
      <w:r>
        <w:rPr>
          <w:spacing w:val="-4"/>
        </w:rPr>
        <w:t>между </w:t>
      </w:r>
      <w:r>
        <w:rPr>
          <w:spacing w:val="-6"/>
        </w:rPr>
        <w:t>министерством образования Саратовской </w:t>
      </w:r>
      <w:r>
        <w:rPr>
          <w:spacing w:val="-5"/>
        </w:rPr>
        <w:t>области </w:t>
      </w:r>
      <w:r>
        <w:rPr/>
        <w:t>и </w:t>
      </w:r>
      <w:r>
        <w:rPr>
          <w:spacing w:val="-5"/>
        </w:rPr>
        <w:t>Саратовской областной </w:t>
      </w:r>
      <w:r>
        <w:rPr>
          <w:spacing w:val="-6"/>
        </w:rPr>
        <w:t>организацией Профессионального </w:t>
      </w:r>
      <w:r>
        <w:rPr>
          <w:spacing w:val="-5"/>
        </w:rPr>
        <w:t>союза </w:t>
      </w:r>
      <w:r>
        <w:rPr>
          <w:spacing w:val="-6"/>
        </w:rPr>
        <w:t>работников </w:t>
      </w:r>
      <w:r>
        <w:rPr>
          <w:spacing w:val="-5"/>
        </w:rPr>
        <w:t>народного </w:t>
      </w:r>
      <w:r>
        <w:rPr>
          <w:spacing w:val="-6"/>
        </w:rPr>
        <w:t>образования </w:t>
      </w:r>
      <w:r>
        <w:rPr/>
        <w:t>и </w:t>
      </w:r>
      <w:r>
        <w:rPr>
          <w:spacing w:val="-6"/>
        </w:rPr>
        <w:t>науки Российской Федерации </w:t>
      </w:r>
      <w:r>
        <w:rPr>
          <w:spacing w:val="-3"/>
        </w:rPr>
        <w:t>на </w:t>
      </w:r>
      <w:r>
        <w:rPr>
          <w:spacing w:val="-4"/>
        </w:rPr>
        <w:t>2018-2020  </w:t>
      </w:r>
      <w:r>
        <w:rPr>
          <w:spacing w:val="-5"/>
        </w:rPr>
        <w:t>годы (28.11.2017</w:t>
      </w:r>
      <w:r>
        <w:rPr>
          <w:spacing w:val="-14"/>
        </w:rPr>
        <w:t> </w:t>
      </w:r>
      <w:r>
        <w:rPr>
          <w:spacing w:val="-5"/>
        </w:rPr>
        <w:t>г.);</w:t>
      </w:r>
    </w:p>
    <w:p>
      <w:pPr>
        <w:pStyle w:val="BodyText"/>
        <w:ind w:right="120"/>
      </w:pPr>
      <w:r>
        <w:rPr>
          <w:spacing w:val="-6"/>
        </w:rPr>
        <w:t>Трехстороннее соглашение </w:t>
      </w:r>
      <w:r>
        <w:rPr>
          <w:spacing w:val="-5"/>
        </w:rPr>
        <w:t>между </w:t>
      </w:r>
      <w:r>
        <w:rPr>
          <w:spacing w:val="-6"/>
        </w:rPr>
        <w:t>министерством образования Саратовской </w:t>
      </w:r>
      <w:r>
        <w:rPr>
          <w:spacing w:val="-5"/>
        </w:rPr>
        <w:t>области, </w:t>
      </w:r>
      <w:r>
        <w:rPr>
          <w:spacing w:val="-6"/>
        </w:rPr>
        <w:t>Общественной </w:t>
      </w:r>
      <w:r>
        <w:rPr>
          <w:spacing w:val="-5"/>
        </w:rPr>
        <w:t>палатой </w:t>
      </w:r>
      <w:r>
        <w:rPr>
          <w:spacing w:val="-6"/>
        </w:rPr>
        <w:t>Саратовской области </w:t>
      </w:r>
      <w:r>
        <w:rPr/>
        <w:t>и </w:t>
      </w:r>
      <w:r>
        <w:rPr>
          <w:spacing w:val="-6"/>
        </w:rPr>
        <w:t>Саратовским областным </w:t>
      </w:r>
      <w:r>
        <w:rPr>
          <w:spacing w:val="-5"/>
        </w:rPr>
        <w:t>отделением общественной </w:t>
      </w:r>
      <w:r>
        <w:rPr>
          <w:spacing w:val="-6"/>
        </w:rPr>
        <w:t>организации «Педагогическое общество России» </w:t>
      </w:r>
      <w:r>
        <w:rPr>
          <w:spacing w:val="-5"/>
        </w:rPr>
        <w:t>(01.09.2017</w:t>
      </w:r>
      <w:r>
        <w:rPr>
          <w:spacing w:val="-14"/>
        </w:rPr>
        <w:t> </w:t>
      </w:r>
      <w:r>
        <w:rPr>
          <w:spacing w:val="-5"/>
        </w:rPr>
        <w:t>г.).</w:t>
      </w:r>
    </w:p>
    <w:p>
      <w:pPr>
        <w:pStyle w:val="BodyText"/>
        <w:ind w:right="121"/>
      </w:pPr>
      <w:r>
        <w:rPr>
          <w:spacing w:val="-5"/>
        </w:rPr>
        <w:t>Необходимо  </w:t>
      </w:r>
      <w:r>
        <w:rPr>
          <w:spacing w:val="-6"/>
        </w:rPr>
        <w:t>отметить,  </w:t>
      </w:r>
      <w:r>
        <w:rPr>
          <w:spacing w:val="-5"/>
        </w:rPr>
        <w:t>что   </w:t>
      </w:r>
      <w:r>
        <w:rPr>
          <w:spacing w:val="-3"/>
        </w:rPr>
        <w:t>на   </w:t>
      </w:r>
      <w:r>
        <w:rPr>
          <w:spacing w:val="-6"/>
        </w:rPr>
        <w:t>основании   </w:t>
      </w:r>
      <w:r>
        <w:rPr>
          <w:spacing w:val="-5"/>
        </w:rPr>
        <w:t>двух   последних   документов </w:t>
      </w:r>
      <w:r>
        <w:rPr/>
        <w:t>в </w:t>
      </w:r>
      <w:r>
        <w:rPr>
          <w:spacing w:val="-6"/>
        </w:rPr>
        <w:t>Саратовской </w:t>
      </w:r>
      <w:r>
        <w:rPr>
          <w:spacing w:val="-5"/>
        </w:rPr>
        <w:t>области </w:t>
      </w:r>
      <w:r>
        <w:rPr>
          <w:spacing w:val="-3"/>
        </w:rPr>
        <w:t>для </w:t>
      </w:r>
      <w:r>
        <w:rPr>
          <w:spacing w:val="-6"/>
        </w:rPr>
        <w:t>педагогических </w:t>
      </w:r>
      <w:r>
        <w:rPr>
          <w:spacing w:val="-5"/>
        </w:rPr>
        <w:t>работников </w:t>
      </w:r>
      <w:r>
        <w:rPr>
          <w:spacing w:val="-6"/>
        </w:rPr>
        <w:t>введена упрощенная </w:t>
      </w:r>
      <w:r>
        <w:rPr>
          <w:spacing w:val="-4"/>
        </w:rPr>
        <w:t>форма </w:t>
      </w:r>
      <w:r>
        <w:rPr>
          <w:spacing w:val="-5"/>
        </w:rPr>
        <w:t>аттестации (без </w:t>
      </w:r>
      <w:r>
        <w:rPr>
          <w:spacing w:val="-6"/>
        </w:rPr>
        <w:t>экспертизы ПОРТФОЛИО). </w:t>
      </w:r>
      <w:r>
        <w:rPr>
          <w:spacing w:val="-5"/>
        </w:rPr>
        <w:t>Она </w:t>
      </w:r>
      <w:r>
        <w:rPr>
          <w:spacing w:val="-6"/>
        </w:rPr>
        <w:t>распространяется </w:t>
      </w:r>
      <w:r>
        <w:rPr>
          <w:spacing w:val="-3"/>
        </w:rPr>
        <w:t>на </w:t>
      </w:r>
      <w:r>
        <w:rPr>
          <w:spacing w:val="-6"/>
        </w:rPr>
        <w:t>педагогов </w:t>
      </w:r>
      <w:r>
        <w:rPr>
          <w:spacing w:val="-5"/>
        </w:rPr>
        <w:t>дошкольных </w:t>
      </w:r>
      <w:r>
        <w:rPr>
          <w:spacing w:val="-6"/>
        </w:rPr>
        <w:t>организаций, получивших </w:t>
      </w:r>
      <w:r>
        <w:rPr/>
        <w:t>в </w:t>
      </w:r>
      <w:r>
        <w:rPr>
          <w:spacing w:val="-6"/>
        </w:rPr>
        <w:t>межаттестационный</w:t>
      </w:r>
      <w:r>
        <w:rPr>
          <w:spacing w:val="51"/>
        </w:rPr>
        <w:t> </w:t>
      </w:r>
      <w:r>
        <w:rPr>
          <w:spacing w:val="-5"/>
        </w:rPr>
        <w:t>период</w:t>
      </w:r>
    </w:p>
    <w:p>
      <w:pPr>
        <w:spacing w:after="0"/>
        <w:sectPr>
          <w:pgSz w:w="11910" w:h="16840"/>
          <w:pgMar w:header="0" w:footer="899" w:top="1040" w:bottom="1120" w:left="820" w:right="1000"/>
        </w:sectPr>
      </w:pPr>
    </w:p>
    <w:p>
      <w:pPr>
        <w:pStyle w:val="BodyText"/>
        <w:spacing w:before="67"/>
        <w:ind w:right="126" w:firstLine="0"/>
      </w:pPr>
      <w:r>
        <w:rPr>
          <w:spacing w:val="-6"/>
        </w:rPr>
        <w:t>государственные </w:t>
      </w:r>
      <w:r>
        <w:rPr>
          <w:spacing w:val="-5"/>
        </w:rPr>
        <w:t>награды </w:t>
      </w:r>
      <w:r>
        <w:rPr/>
        <w:t>и </w:t>
      </w:r>
      <w:r>
        <w:rPr>
          <w:spacing w:val="-6"/>
        </w:rPr>
        <w:t>почетные звания, </w:t>
      </w:r>
      <w:r>
        <w:rPr>
          <w:spacing w:val="-5"/>
        </w:rPr>
        <w:t>медали </w:t>
      </w:r>
      <w:r>
        <w:rPr/>
        <w:t>и </w:t>
      </w:r>
      <w:r>
        <w:rPr>
          <w:spacing w:val="-5"/>
        </w:rPr>
        <w:t>грамоты </w:t>
      </w:r>
      <w:r>
        <w:rPr>
          <w:spacing w:val="-6"/>
        </w:rPr>
        <w:t>Педагогического </w:t>
      </w:r>
      <w:r>
        <w:rPr>
          <w:spacing w:val="-5"/>
        </w:rPr>
        <w:t>общества </w:t>
      </w:r>
      <w:r>
        <w:rPr>
          <w:spacing w:val="-6"/>
        </w:rPr>
        <w:t>России, победителей </w:t>
      </w:r>
      <w:r>
        <w:rPr/>
        <w:t>и </w:t>
      </w:r>
      <w:r>
        <w:rPr>
          <w:spacing w:val="-6"/>
        </w:rPr>
        <w:t>призеров конкурса «Воспитатель года», </w:t>
      </w:r>
      <w:r>
        <w:rPr/>
        <w:t>а </w:t>
      </w:r>
      <w:r>
        <w:rPr>
          <w:spacing w:val="-6"/>
        </w:rPr>
        <w:t>также </w:t>
      </w:r>
      <w:r>
        <w:rPr>
          <w:spacing w:val="-5"/>
        </w:rPr>
        <w:t>членов </w:t>
      </w:r>
      <w:r>
        <w:rPr>
          <w:spacing w:val="-6"/>
        </w:rPr>
        <w:t>экспертной группы </w:t>
      </w:r>
      <w:r>
        <w:rPr>
          <w:spacing w:val="-4"/>
        </w:rPr>
        <w:t>при </w:t>
      </w:r>
      <w:r>
        <w:rPr>
          <w:spacing w:val="-6"/>
        </w:rPr>
        <w:t>аттестационной </w:t>
      </w:r>
      <w:r>
        <w:rPr>
          <w:spacing w:val="-5"/>
        </w:rPr>
        <w:t>комиссии </w:t>
      </w:r>
      <w:r>
        <w:rPr>
          <w:spacing w:val="-6"/>
        </w:rPr>
        <w:t>Саратовской области.</w:t>
      </w:r>
    </w:p>
    <w:p>
      <w:pPr>
        <w:pStyle w:val="BodyText"/>
        <w:ind w:right="120"/>
      </w:pPr>
      <w:r>
        <w:rPr>
          <w:spacing w:val="-5"/>
        </w:rPr>
        <w:t>Разработанная </w:t>
      </w:r>
      <w:r>
        <w:rPr/>
        <w:t>в </w:t>
      </w:r>
      <w:r>
        <w:rPr>
          <w:spacing w:val="-5"/>
        </w:rPr>
        <w:t>регионе модель аттестации педагогов </w:t>
      </w:r>
      <w:r>
        <w:rPr>
          <w:spacing w:val="-6"/>
        </w:rPr>
        <w:t>дошкольных организаций </w:t>
      </w:r>
      <w:r>
        <w:rPr>
          <w:spacing w:val="-5"/>
        </w:rPr>
        <w:t>проходит </w:t>
      </w:r>
      <w:r>
        <w:rPr/>
        <w:t>в </w:t>
      </w:r>
      <w:r>
        <w:rPr>
          <w:spacing w:val="-5"/>
        </w:rPr>
        <w:t>форме </w:t>
      </w:r>
      <w:r>
        <w:rPr>
          <w:spacing w:val="-6"/>
        </w:rPr>
        <w:t>экспертизы ПОРТФОЛИО </w:t>
      </w:r>
      <w:r>
        <w:rPr>
          <w:spacing w:val="-5"/>
        </w:rPr>
        <w:t>профессиональных достижений</w:t>
      </w:r>
      <w:r>
        <w:rPr>
          <w:spacing w:val="-12"/>
        </w:rPr>
        <w:t> </w:t>
      </w:r>
      <w:r>
        <w:rPr>
          <w:spacing w:val="-3"/>
        </w:rPr>
        <w:t>по</w:t>
      </w:r>
      <w:r>
        <w:rPr>
          <w:spacing w:val="-12"/>
        </w:rPr>
        <w:t> </w:t>
      </w:r>
      <w:r>
        <w:rPr>
          <w:spacing w:val="-6"/>
        </w:rPr>
        <w:t>утвержденным</w:t>
      </w:r>
      <w:r>
        <w:rPr>
          <w:spacing w:val="-10"/>
        </w:rPr>
        <w:t> </w:t>
      </w:r>
      <w:r>
        <w:rPr/>
        <w:t>в</w:t>
      </w:r>
      <w:r>
        <w:rPr>
          <w:spacing w:val="-14"/>
        </w:rPr>
        <w:t> </w:t>
      </w:r>
      <w:r>
        <w:rPr>
          <w:spacing w:val="-5"/>
        </w:rPr>
        <w:t>субъекте</w:t>
      </w:r>
      <w:r>
        <w:rPr>
          <w:spacing w:val="-15"/>
        </w:rPr>
        <w:t> </w:t>
      </w:r>
      <w:r>
        <w:rPr>
          <w:spacing w:val="-5"/>
        </w:rPr>
        <w:t>критериям</w:t>
      </w:r>
      <w:r>
        <w:rPr>
          <w:spacing w:val="-11"/>
        </w:rPr>
        <w:t> </w:t>
      </w:r>
      <w:r>
        <w:rPr/>
        <w:t>и</w:t>
      </w:r>
      <w:r>
        <w:rPr>
          <w:spacing w:val="-11"/>
        </w:rPr>
        <w:t> </w:t>
      </w:r>
      <w:r>
        <w:rPr>
          <w:spacing w:val="-6"/>
        </w:rPr>
        <w:t>показателям.</w:t>
      </w:r>
      <w:r>
        <w:rPr>
          <w:spacing w:val="-10"/>
        </w:rPr>
        <w:t> </w:t>
      </w:r>
      <w:r>
        <w:rPr>
          <w:spacing w:val="-4"/>
        </w:rPr>
        <w:t>Надо</w:t>
      </w:r>
      <w:r>
        <w:rPr>
          <w:spacing w:val="-12"/>
        </w:rPr>
        <w:t> </w:t>
      </w:r>
      <w:r>
        <w:rPr>
          <w:spacing w:val="-6"/>
        </w:rPr>
        <w:t>отметить, </w:t>
      </w:r>
      <w:r>
        <w:rPr>
          <w:spacing w:val="-5"/>
        </w:rPr>
        <w:t>что </w:t>
      </w:r>
      <w:r>
        <w:rPr/>
        <w:t>в </w:t>
      </w:r>
      <w:r>
        <w:rPr>
          <w:spacing w:val="-5"/>
        </w:rPr>
        <w:t>отличие </w:t>
      </w:r>
      <w:r>
        <w:rPr>
          <w:spacing w:val="-3"/>
        </w:rPr>
        <w:t>от </w:t>
      </w:r>
      <w:r>
        <w:rPr>
          <w:spacing w:val="-5"/>
        </w:rPr>
        <w:t>других </w:t>
      </w:r>
      <w:r>
        <w:rPr>
          <w:spacing w:val="-6"/>
        </w:rPr>
        <w:t>категорий педагогических работников </w:t>
      </w:r>
      <w:r>
        <w:rPr/>
        <w:t>у </w:t>
      </w:r>
      <w:r>
        <w:rPr>
          <w:spacing w:val="-5"/>
        </w:rPr>
        <w:t>педагогов дошкольных </w:t>
      </w:r>
      <w:r>
        <w:rPr>
          <w:spacing w:val="-6"/>
        </w:rPr>
        <w:t>организаций отсутствует право </w:t>
      </w:r>
      <w:r>
        <w:rPr>
          <w:spacing w:val="-5"/>
        </w:rPr>
        <w:t>выбора иной </w:t>
      </w:r>
      <w:r>
        <w:rPr>
          <w:spacing w:val="-4"/>
        </w:rPr>
        <w:t>формы </w:t>
      </w:r>
      <w:r>
        <w:rPr>
          <w:spacing w:val="-6"/>
        </w:rPr>
        <w:t>прохождения </w:t>
      </w:r>
      <w:r>
        <w:rPr>
          <w:spacing w:val="-5"/>
        </w:rPr>
        <w:t>аттестации </w:t>
      </w:r>
      <w:r>
        <w:rPr>
          <w:spacing w:val="-6"/>
        </w:rPr>
        <w:t>(например, профессиональное тестирование, </w:t>
      </w:r>
      <w:r>
        <w:rPr>
          <w:spacing w:val="-5"/>
        </w:rPr>
        <w:t>как </w:t>
      </w:r>
      <w:r>
        <w:rPr/>
        <w:t>у </w:t>
      </w:r>
      <w:r>
        <w:rPr>
          <w:spacing w:val="-6"/>
        </w:rPr>
        <w:t>учителей- предметников).</w:t>
      </w:r>
    </w:p>
    <w:p>
      <w:pPr>
        <w:pStyle w:val="BodyText"/>
        <w:spacing w:before="3"/>
        <w:ind w:right="120"/>
      </w:pPr>
      <w:r>
        <w:rPr>
          <w:spacing w:val="-6"/>
        </w:rPr>
        <w:t>Безусловно, процесс </w:t>
      </w:r>
      <w:r>
        <w:rPr>
          <w:spacing w:val="-5"/>
        </w:rPr>
        <w:t>сбора </w:t>
      </w:r>
      <w:r>
        <w:rPr>
          <w:spacing w:val="-6"/>
        </w:rPr>
        <w:t>ПОРТФОЛИО </w:t>
      </w:r>
      <w:r>
        <w:rPr>
          <w:sz w:val="20"/>
        </w:rPr>
        <w:t>– </w:t>
      </w:r>
      <w:r>
        <w:rPr>
          <w:spacing w:val="-6"/>
        </w:rPr>
        <w:t>интересный, </w:t>
      </w:r>
      <w:r>
        <w:rPr>
          <w:spacing w:val="-3"/>
        </w:rPr>
        <w:t>но </w:t>
      </w:r>
      <w:r>
        <w:rPr>
          <w:spacing w:val="-6"/>
        </w:rPr>
        <w:t>требует </w:t>
      </w:r>
      <w:r>
        <w:rPr>
          <w:spacing w:val="-3"/>
        </w:rPr>
        <w:t>от </w:t>
      </w:r>
      <w:r>
        <w:rPr>
          <w:spacing w:val="-5"/>
        </w:rPr>
        <w:t>воспитателей больших </w:t>
      </w:r>
      <w:r>
        <w:rPr>
          <w:spacing w:val="-6"/>
        </w:rPr>
        <w:t>трудовых </w:t>
      </w:r>
      <w:r>
        <w:rPr/>
        <w:t>и </w:t>
      </w:r>
      <w:r>
        <w:rPr>
          <w:spacing w:val="-6"/>
        </w:rPr>
        <w:t>временных затрат. </w:t>
      </w:r>
      <w:r>
        <w:rPr>
          <w:spacing w:val="-5"/>
        </w:rPr>
        <w:t>Как </w:t>
      </w:r>
      <w:r>
        <w:rPr>
          <w:spacing w:val="-6"/>
        </w:rPr>
        <w:t>показывает практика, </w:t>
      </w:r>
      <w:r>
        <w:rPr>
          <w:spacing w:val="-5"/>
        </w:rPr>
        <w:t>особые </w:t>
      </w:r>
      <w:r>
        <w:rPr>
          <w:spacing w:val="-6"/>
        </w:rPr>
        <w:t>трудности возникают </w:t>
      </w:r>
      <w:r>
        <w:rPr/>
        <w:t>в </w:t>
      </w:r>
      <w:r>
        <w:rPr>
          <w:spacing w:val="-5"/>
        </w:rPr>
        <w:t>процессе </w:t>
      </w:r>
      <w:r>
        <w:rPr>
          <w:spacing w:val="-6"/>
        </w:rPr>
        <w:t>написания аналитической </w:t>
      </w:r>
      <w:r>
        <w:rPr>
          <w:spacing w:val="-5"/>
        </w:rPr>
        <w:t>части </w:t>
      </w:r>
      <w:r>
        <w:rPr>
          <w:spacing w:val="-6"/>
        </w:rPr>
        <w:t>ПОРТФОЛИО, </w:t>
      </w:r>
      <w:r>
        <w:rPr>
          <w:spacing w:val="-3"/>
        </w:rPr>
        <w:t>где </w:t>
      </w:r>
      <w:r>
        <w:rPr>
          <w:spacing w:val="-6"/>
        </w:rPr>
        <w:t>необходимо подтвердить </w:t>
      </w:r>
      <w:r>
        <w:rPr>
          <w:spacing w:val="-3"/>
        </w:rPr>
        <w:t>20 </w:t>
      </w:r>
      <w:r>
        <w:rPr>
          <w:spacing w:val="-5"/>
        </w:rPr>
        <w:t>показателей </w:t>
      </w:r>
      <w:r>
        <w:rPr/>
        <w:t>и </w:t>
      </w:r>
      <w:r>
        <w:rPr>
          <w:spacing w:val="-6"/>
        </w:rPr>
        <w:t>представить </w:t>
      </w:r>
      <w:r>
        <w:rPr>
          <w:spacing w:val="-5"/>
        </w:rPr>
        <w:t>систему </w:t>
      </w:r>
      <w:r>
        <w:rPr>
          <w:spacing w:val="-6"/>
        </w:rPr>
        <w:t>педагогической деятельности </w:t>
      </w:r>
      <w:r>
        <w:rPr>
          <w:spacing w:val="-5"/>
        </w:rPr>
        <w:t>за </w:t>
      </w:r>
      <w:r>
        <w:rPr/>
        <w:t>5 </w:t>
      </w:r>
      <w:r>
        <w:rPr>
          <w:spacing w:val="-6"/>
        </w:rPr>
        <w:t>предыдущих </w:t>
      </w:r>
      <w:r>
        <w:rPr>
          <w:spacing w:val="-4"/>
        </w:rPr>
        <w:t>лет. </w:t>
      </w:r>
      <w:r>
        <w:rPr>
          <w:spacing w:val="-6"/>
        </w:rPr>
        <w:t>Объем </w:t>
      </w:r>
      <w:r>
        <w:rPr>
          <w:spacing w:val="-5"/>
        </w:rPr>
        <w:t>готовой для сдачи папки </w:t>
      </w:r>
      <w:r>
        <w:rPr/>
        <w:t>у </w:t>
      </w:r>
      <w:r>
        <w:rPr>
          <w:spacing w:val="-5"/>
        </w:rPr>
        <w:t>некоторых воспитателей </w:t>
      </w:r>
      <w:r>
        <w:rPr>
          <w:spacing w:val="-4"/>
        </w:rPr>
        <w:t>может </w:t>
      </w:r>
      <w:r>
        <w:rPr>
          <w:spacing w:val="-6"/>
        </w:rPr>
        <w:t>доходить </w:t>
      </w:r>
      <w:r>
        <w:rPr/>
        <w:t>до </w:t>
      </w:r>
      <w:r>
        <w:rPr>
          <w:spacing w:val="-4"/>
        </w:rPr>
        <w:t>350 </w:t>
      </w:r>
      <w:r>
        <w:rPr>
          <w:spacing w:val="-6"/>
        </w:rPr>
        <w:t>страниц.</w:t>
      </w:r>
    </w:p>
    <w:p>
      <w:pPr>
        <w:pStyle w:val="BodyText"/>
        <w:ind w:right="140"/>
      </w:pPr>
      <w:r>
        <w:rPr/>
        <w:t>Кроме того, реализация требований ФГОС дошкольного образования привела к необходимости изменения некоторых критериев и показателей оценки результативности профессиональной деятельности педагогов дошкольного образования. Напомним, что ныне действующие критерии были разработаны в 2014 году и не учитывали новых требований стандарта.</w:t>
      </w:r>
    </w:p>
    <w:p>
      <w:pPr>
        <w:spacing w:before="1"/>
        <w:ind w:left="313" w:right="129" w:firstLine="710"/>
        <w:jc w:val="both"/>
        <w:rPr>
          <w:sz w:val="28"/>
        </w:rPr>
      </w:pPr>
      <w:r>
        <w:rPr>
          <w:sz w:val="28"/>
        </w:rPr>
        <w:t>В     частности,     например,     потребовался     пересмотр     показателей  в </w:t>
      </w:r>
      <w:r>
        <w:rPr>
          <w:i/>
          <w:sz w:val="28"/>
        </w:rPr>
        <w:t>Критерии 1 «Результаты освоения обучающимися образовательных </w:t>
      </w:r>
      <w:r>
        <w:rPr>
          <w:i/>
          <w:sz w:val="28"/>
        </w:rPr>
        <w:t>программ по итогам мониторингов, проводимых организацией»</w:t>
      </w:r>
      <w:r>
        <w:rPr>
          <w:sz w:val="28"/>
        </w:rPr>
        <w:t>, где подтверждающими документами являлись результаты диагностики уровня сформированности интегративных качеств</w:t>
      </w:r>
      <w:r>
        <w:rPr>
          <w:spacing w:val="-5"/>
          <w:sz w:val="28"/>
        </w:rPr>
        <w:t> </w:t>
      </w:r>
      <w:r>
        <w:rPr>
          <w:sz w:val="28"/>
        </w:rPr>
        <w:t>воспитанников.</w:t>
      </w:r>
    </w:p>
    <w:p>
      <w:pPr>
        <w:pStyle w:val="BodyText"/>
        <w:ind w:right="132"/>
      </w:pPr>
      <w:r>
        <w:rPr/>
        <w:t>Очевидно, что данные требования и формулировки противоречат новым требованиям ФГОС дошкольного образования, где говорится, что результаты педагогической диагностики (мониторинга) могут использоваться исключительно для решения задач связанных с индивидуализацией образования, оптимизации работы с группой детей и не могут служить непосредственным основанием при решении управленческих задач, включая аттестацию педагогических кадров и оценку уровня развития детей.</w:t>
      </w:r>
    </w:p>
    <w:p>
      <w:pPr>
        <w:pStyle w:val="BodyText"/>
        <w:spacing w:before="2"/>
        <w:ind w:right="126"/>
      </w:pPr>
      <w:r>
        <w:rPr/>
        <w:t>Часть используемых терминов устарела (интегративные качества, коррекционно-развивающие программы и др.). Некоторые показатели отражали одни и те же виды деятельности педагогов, что вело к искусственному раздуванию ПОРТФОЛИО, не отражая при этом качество работы воспитателя.</w:t>
      </w:r>
    </w:p>
    <w:p>
      <w:pPr>
        <w:pStyle w:val="BodyText"/>
        <w:ind w:right="133"/>
      </w:pPr>
      <w:r>
        <w:rPr/>
        <w:t>В целях повышения объективности оценки профессиональных достижений педагогов дошкольных образовательных организаций и  снижения с них дополнительной нагрузки при подготовке ПОРТФОЛИО министерством образования области совместно с ГАУ ДПО «СОИРО» был разработан проект новых критериев и показателей результативности профессиональной деятельности воспитателей дошкольных</w:t>
      </w:r>
      <w:r>
        <w:rPr>
          <w:spacing w:val="7"/>
        </w:rPr>
        <w:t> </w:t>
      </w:r>
      <w:r>
        <w:rPr/>
        <w:t>учреждений.</w:t>
      </w:r>
    </w:p>
    <w:p>
      <w:pPr>
        <w:pStyle w:val="BodyText"/>
        <w:spacing w:line="322" w:lineRule="exact" w:before="2"/>
        <w:ind w:left="1023" w:firstLine="0"/>
      </w:pPr>
      <w:r>
        <w:rPr/>
        <w:t>21  апреля  2018  года   в  Саратовском  региональном  отделении  </w:t>
      </w:r>
      <w:r>
        <w:rPr>
          <w:spacing w:val="29"/>
        </w:rPr>
        <w:t> </w:t>
      </w:r>
      <w:r>
        <w:rPr/>
        <w:t>партии</w:t>
      </w:r>
    </w:p>
    <w:p>
      <w:pPr>
        <w:pStyle w:val="BodyText"/>
        <w:ind w:firstLine="0"/>
      </w:pPr>
      <w:r>
        <w:rPr/>
        <w:t>«Единая  Россия» в рамках общественных слушаний  по  вопросам </w:t>
      </w:r>
      <w:r>
        <w:rPr>
          <w:spacing w:val="25"/>
        </w:rPr>
        <w:t> </w:t>
      </w:r>
      <w:r>
        <w:rPr/>
        <w:t>сокращения</w:t>
      </w:r>
    </w:p>
    <w:p>
      <w:pPr>
        <w:spacing w:after="0"/>
        <w:sectPr>
          <w:pgSz w:w="11910" w:h="16840"/>
          <w:pgMar w:header="0" w:footer="899" w:top="1040" w:bottom="1120" w:left="820" w:right="1000"/>
        </w:sectPr>
      </w:pPr>
    </w:p>
    <w:p>
      <w:pPr>
        <w:pStyle w:val="BodyText"/>
        <w:spacing w:before="67"/>
        <w:ind w:right="130" w:firstLine="0"/>
      </w:pPr>
      <w:r>
        <w:rPr/>
        <w:t>избыточной бумажной нагрузки на работников дошкольных образовательных учреждений состоялось широкое обсуждение данного проекта с участием заведующих и старших воспитателей детских садов области, специалистов кафедры дошкольного и начального образования Саратовского областного института развития образования, профильного комитета администрации Саратова, областного министерства и представителей областной организации Профсоюза.</w:t>
      </w:r>
    </w:p>
    <w:p>
      <w:pPr>
        <w:pStyle w:val="BodyText"/>
        <w:spacing w:before="3"/>
        <w:ind w:right="127"/>
      </w:pPr>
      <w:r>
        <w:rPr/>
        <w:t>Соответствующие изменения были внесены в «Регламент работы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В приложении № 3 данного Регламента представлены в новой редакции «Критерии и показатели оценки результативности профессиональной деятельности (достижений) педагогических работников для установления соответствия квалификационной категории (первой или высшей) по должности «воспитатель», «музыкальный руководитель», «инструктор по физической культуре» (приказ министерства образования Саратовской области от 14 июня 2018 года № 1230</w:t>
      </w:r>
      <w:r>
        <w:rPr>
          <w:vertAlign w:val="superscript"/>
        </w:rPr>
        <w:t>1</w:t>
      </w:r>
      <w:r>
        <w:rPr>
          <w:vertAlign w:val="baseline"/>
        </w:rPr>
        <w:t>).</w:t>
      </w:r>
    </w:p>
    <w:p>
      <w:pPr>
        <w:pStyle w:val="BodyText"/>
        <w:spacing w:before="2"/>
        <w:ind w:right="131"/>
      </w:pPr>
      <w:r>
        <w:rPr/>
        <w:t>Уточним,  что  ПОРТФОЛИО  формируется  в  виде  папки  с  файлами,   в которую вкладываются документы в следующем</w:t>
      </w:r>
      <w:r>
        <w:rPr>
          <w:spacing w:val="2"/>
        </w:rPr>
        <w:t> </w:t>
      </w:r>
      <w:r>
        <w:rPr/>
        <w:t>порядке:</w:t>
      </w:r>
    </w:p>
    <w:p>
      <w:pPr>
        <w:pStyle w:val="ListParagraph"/>
        <w:numPr>
          <w:ilvl w:val="0"/>
          <w:numId w:val="13"/>
        </w:numPr>
        <w:tabs>
          <w:tab w:pos="1446" w:val="left" w:leader="none"/>
          <w:tab w:pos="1447" w:val="left" w:leader="none"/>
        </w:tabs>
        <w:spacing w:line="321" w:lineRule="exact" w:before="0" w:after="0"/>
        <w:ind w:left="1446" w:right="0" w:hanging="424"/>
        <w:jc w:val="left"/>
        <w:rPr>
          <w:sz w:val="28"/>
        </w:rPr>
      </w:pPr>
      <w:r>
        <w:rPr>
          <w:sz w:val="28"/>
        </w:rPr>
        <w:t>Титульный лист</w:t>
      </w:r>
      <w:r>
        <w:rPr>
          <w:spacing w:val="5"/>
          <w:sz w:val="28"/>
        </w:rPr>
        <w:t> </w:t>
      </w:r>
      <w:r>
        <w:rPr>
          <w:sz w:val="28"/>
        </w:rPr>
        <w:t>ПОРТФОЛИО.</w:t>
      </w:r>
    </w:p>
    <w:p>
      <w:pPr>
        <w:pStyle w:val="ListParagraph"/>
        <w:numPr>
          <w:ilvl w:val="0"/>
          <w:numId w:val="13"/>
        </w:numPr>
        <w:tabs>
          <w:tab w:pos="1447" w:val="left" w:leader="none"/>
        </w:tabs>
        <w:spacing w:line="240" w:lineRule="auto" w:before="0" w:after="0"/>
        <w:ind w:left="313" w:right="141" w:firstLine="710"/>
        <w:jc w:val="both"/>
        <w:rPr>
          <w:sz w:val="28"/>
        </w:rPr>
      </w:pPr>
      <w:r>
        <w:rPr>
          <w:sz w:val="28"/>
        </w:rPr>
        <w:t>Копия аттестационного листа (по результатам предыдущей аттестации).</w:t>
      </w:r>
    </w:p>
    <w:p>
      <w:pPr>
        <w:pStyle w:val="ListParagraph"/>
        <w:numPr>
          <w:ilvl w:val="0"/>
          <w:numId w:val="13"/>
        </w:numPr>
        <w:tabs>
          <w:tab w:pos="1447" w:val="left" w:leader="none"/>
        </w:tabs>
        <w:spacing w:line="240" w:lineRule="auto" w:before="0" w:after="0"/>
        <w:ind w:left="313" w:right="134" w:firstLine="710"/>
        <w:jc w:val="both"/>
        <w:rPr>
          <w:sz w:val="28"/>
        </w:rPr>
      </w:pPr>
      <w:r>
        <w:rPr>
          <w:sz w:val="28"/>
        </w:rPr>
        <w:t>Копия трудовой книжки, заверенная работодателем </w:t>
      </w:r>
      <w:r>
        <w:rPr>
          <w:sz w:val="20"/>
        </w:rPr>
        <w:t>– </w:t>
      </w:r>
      <w:r>
        <w:rPr>
          <w:sz w:val="28"/>
        </w:rPr>
        <w:t>руководителем организации, осуществляющей образовательную</w:t>
      </w:r>
      <w:r>
        <w:rPr>
          <w:spacing w:val="-1"/>
          <w:sz w:val="28"/>
        </w:rPr>
        <w:t> </w:t>
      </w:r>
      <w:r>
        <w:rPr>
          <w:sz w:val="28"/>
        </w:rPr>
        <w:t>деятельность.</w:t>
      </w:r>
    </w:p>
    <w:p>
      <w:pPr>
        <w:pStyle w:val="ListParagraph"/>
        <w:numPr>
          <w:ilvl w:val="0"/>
          <w:numId w:val="13"/>
        </w:numPr>
        <w:tabs>
          <w:tab w:pos="1447" w:val="left" w:leader="none"/>
        </w:tabs>
        <w:spacing w:line="240" w:lineRule="auto" w:before="0" w:after="0"/>
        <w:ind w:left="313" w:right="132" w:firstLine="710"/>
        <w:jc w:val="both"/>
        <w:rPr>
          <w:sz w:val="28"/>
        </w:rPr>
      </w:pPr>
      <w:r>
        <w:rPr>
          <w:sz w:val="28"/>
        </w:rPr>
        <w:t>Сведения    о    профессиональных    достижениях,    представленные  в соответствии с Критериями и показателями результативности профессиональной деятельности (достижений) по должности</w:t>
      </w:r>
      <w:r>
        <w:rPr>
          <w:spacing w:val="9"/>
          <w:sz w:val="28"/>
        </w:rPr>
        <w:t> </w:t>
      </w:r>
      <w:r>
        <w:rPr>
          <w:sz w:val="28"/>
        </w:rPr>
        <w:t>«воспитатель»,</w:t>
      </w:r>
    </w:p>
    <w:p>
      <w:pPr>
        <w:pStyle w:val="BodyText"/>
        <w:ind w:right="131" w:firstLine="0"/>
      </w:pPr>
      <w:r>
        <w:rPr/>
        <w:t>«музыкальный    руководитель»,    «инструктор    по    физической     культуре на бумажном и электронном носителе (диск формата CD-R c информацией, защищенной от редактирования). Структура этого пункта может быть следующей.</w:t>
      </w:r>
    </w:p>
    <w:p>
      <w:pPr>
        <w:pStyle w:val="BodyText"/>
        <w:spacing w:before="2"/>
        <w:ind w:right="138"/>
      </w:pPr>
      <w:r>
        <w:rPr>
          <w:b/>
          <w:i/>
        </w:rPr>
        <w:t>Таблица </w:t>
      </w:r>
      <w:r>
        <w:rPr/>
        <w:t>(заполненный вариант таблицы «Критерии и показатели профессиональной компетентности и результативности деятельности педагогического работника» с результатами самооценки).</w:t>
      </w:r>
    </w:p>
    <w:p>
      <w:pPr>
        <w:pStyle w:val="BodyText"/>
        <w:ind w:right="129"/>
      </w:pPr>
      <w:r>
        <w:rPr>
          <w:b/>
          <w:i/>
        </w:rPr>
        <w:t>Критерий I. </w:t>
      </w:r>
      <w:r>
        <w:rPr/>
        <w:t>Результаты освоения воспитанниками образовательных программ по итогам мониторингов, проводимых организацией.</w:t>
      </w:r>
    </w:p>
    <w:p>
      <w:pPr>
        <w:pStyle w:val="BodyText"/>
        <w:ind w:right="131"/>
      </w:pPr>
      <w:r>
        <w:rPr>
          <w:b/>
          <w:i/>
        </w:rPr>
        <w:t>Критерий  II.   </w:t>
      </w:r>
      <w:r>
        <w:rPr/>
        <w:t>Выявление   и   развитие   способностей   воспитанников  к научной (интеллектуальной), творческой,</w:t>
      </w:r>
      <w:r>
        <w:rPr>
          <w:spacing w:val="51"/>
        </w:rPr>
        <w:t> </w:t>
      </w:r>
      <w:r>
        <w:rPr/>
        <w:t>физкультурно-спортивной</w:t>
      </w:r>
    </w:p>
    <w:p>
      <w:pPr>
        <w:pStyle w:val="BodyText"/>
        <w:spacing w:before="2"/>
        <w:ind w:left="0" w:firstLine="0"/>
        <w:jc w:val="left"/>
        <w:rPr>
          <w:sz w:val="16"/>
        </w:rPr>
      </w:pPr>
      <w:r>
        <w:rPr/>
        <w:pict>
          <v:rect style="position:absolute;margin-left:56.664001pt;margin-top:11.269906pt;width:144.050pt;height:.47998pt;mso-position-horizontal-relative:page;mso-position-vertical-relative:paragraph;z-index:-15728640;mso-wrap-distance-left:0;mso-wrap-distance-right:0" filled="true" fillcolor="#000000" stroked="false">
            <v:fill type="solid"/>
            <w10:wrap type="topAndBottom"/>
          </v:rect>
        </w:pict>
      </w:r>
    </w:p>
    <w:p>
      <w:pPr>
        <w:spacing w:line="240" w:lineRule="auto" w:before="54"/>
        <w:ind w:left="313" w:right="156" w:firstLine="0"/>
        <w:jc w:val="left"/>
        <w:rPr>
          <w:sz w:val="24"/>
        </w:rPr>
      </w:pPr>
      <w:r>
        <w:rPr>
          <w:position w:val="7"/>
          <w:sz w:val="13"/>
        </w:rPr>
        <w:t>1 </w:t>
      </w:r>
      <w:r>
        <w:rPr>
          <w:sz w:val="24"/>
        </w:rPr>
        <w:t>Приказ министерства образования Саратовской области от 14 июня 2018 года № 1230 «О внесении изменения в приказ министерства образования Саратовской области от 29 сентября 2014 года № 2336»: </w:t>
      </w:r>
      <w:hyperlink r:id="rId10">
        <w:r>
          <w:rPr>
            <w:color w:val="0000FF"/>
            <w:sz w:val="24"/>
            <w:u w:val="single" w:color="0000FF"/>
          </w:rPr>
          <w:t>http://minobr.saratov.gov.ru/docs/70/</w:t>
        </w:r>
      </w:hyperlink>
      <w:r>
        <w:rPr>
          <w:sz w:val="24"/>
        </w:rPr>
        <w:t>; </w:t>
      </w:r>
      <w:hyperlink r:id="rId11">
        <w:r>
          <w:rPr>
            <w:color w:val="0000FF"/>
            <w:sz w:val="24"/>
            <w:u w:val="single" w:color="0000FF"/>
          </w:rPr>
          <w:t>http://sarrcoko.ru/page/id/26</w:t>
        </w:r>
      </w:hyperlink>
    </w:p>
    <w:p>
      <w:pPr>
        <w:spacing w:after="0" w:line="240" w:lineRule="auto"/>
        <w:jc w:val="left"/>
        <w:rPr>
          <w:sz w:val="24"/>
        </w:rPr>
        <w:sectPr>
          <w:pgSz w:w="11910" w:h="16840"/>
          <w:pgMar w:header="0" w:footer="899" w:top="1040" w:bottom="1160" w:left="820" w:right="1000"/>
        </w:sectPr>
      </w:pPr>
    </w:p>
    <w:p>
      <w:pPr>
        <w:pStyle w:val="BodyText"/>
        <w:spacing w:before="67"/>
        <w:ind w:right="147" w:firstLine="0"/>
      </w:pPr>
      <w:r>
        <w:rPr/>
        <w:t>деятельности, а также их участия в олимпиадах, конкурсах, фестивалях, соревнованиях.</w:t>
      </w:r>
    </w:p>
    <w:p>
      <w:pPr>
        <w:pStyle w:val="BodyText"/>
        <w:ind w:right="131"/>
      </w:pPr>
      <w:r>
        <w:rPr>
          <w:b/>
          <w:i/>
        </w:rPr>
        <w:t>Критерий III. </w:t>
      </w:r>
      <w:r>
        <w:rPr/>
        <w:t>Личный вклад педагогического работника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pPr>
        <w:pStyle w:val="BodyText"/>
        <w:spacing w:before="3"/>
        <w:ind w:right="134"/>
      </w:pPr>
      <w:r>
        <w:rPr>
          <w:b/>
          <w:i/>
        </w:rPr>
        <w:t>Критерий IV. </w:t>
      </w:r>
      <w:r>
        <w:rPr/>
        <w:t>Активное участие в работе методических объединений педагогических работников, в разработке программно-методического сопровождения образовательного процесса, профессиональных конкурсах.</w:t>
      </w:r>
    </w:p>
    <w:p>
      <w:pPr>
        <w:pStyle w:val="BodyText"/>
        <w:ind w:right="128"/>
      </w:pPr>
      <w:r>
        <w:rPr/>
        <w:t>Структура электронного ПОРТФОЛИО должна дублировать структуру ПОРТФОЛИО на бумажном носителе. Электронные копии документов необходимо разместить в папках с названиями, соответствующими четырем критериям.</w:t>
      </w:r>
    </w:p>
    <w:p>
      <w:pPr>
        <w:pStyle w:val="BodyText"/>
        <w:ind w:right="131"/>
      </w:pPr>
      <w:r>
        <w:rPr/>
        <w:t>В соответствии с новыми требованиями максимально возможная сумма набранных баллов по критериям 1-4 может составить 28 баллов. При этом педагогический работник, набравший от 15 до 21 балла (более 53%) может претендовать на первую квалификационную категорию, от 22 и более баллов (более 75%) </w:t>
      </w:r>
      <w:r>
        <w:rPr>
          <w:sz w:val="20"/>
        </w:rPr>
        <w:t>– </w:t>
      </w:r>
      <w:r>
        <w:rPr/>
        <w:t>на высшую квалификационную категорию.</w:t>
      </w:r>
    </w:p>
    <w:p>
      <w:pPr>
        <w:pStyle w:val="BodyText"/>
        <w:spacing w:before="2"/>
        <w:ind w:right="132"/>
      </w:pPr>
      <w:r>
        <w:rPr/>
        <w:t>Считаем, что внесенные коррективы позволят устранить, во-первых, возникшие противоречия в требованиях ФГОС дошкольного образования и критериях ПОРТФОЛИО и, во-вторых, помогут существенно сократить нагрузку воспитателей при подготовке к аттестации.</w:t>
      </w:r>
    </w:p>
    <w:p>
      <w:pPr>
        <w:spacing w:after="0"/>
        <w:sectPr>
          <w:pgSz w:w="11910" w:h="16840"/>
          <w:pgMar w:header="0" w:footer="899" w:top="1040" w:bottom="1160" w:left="820" w:right="1000"/>
        </w:sectPr>
      </w:pPr>
    </w:p>
    <w:p>
      <w:pPr>
        <w:spacing w:before="65"/>
        <w:ind w:left="8760" w:right="829" w:firstLine="0"/>
        <w:jc w:val="both"/>
        <w:rPr>
          <w:sz w:val="20"/>
        </w:rPr>
      </w:pPr>
      <w:r>
        <w:rPr>
          <w:sz w:val="20"/>
        </w:rPr>
        <w:t>Приложение № 3 к приказу министерства образования</w:t>
      </w:r>
      <w:r>
        <w:rPr>
          <w:spacing w:val="-28"/>
          <w:sz w:val="20"/>
        </w:rPr>
        <w:t> </w:t>
      </w:r>
      <w:r>
        <w:rPr>
          <w:sz w:val="20"/>
        </w:rPr>
        <w:t>Саратовской области </w:t>
      </w:r>
      <w:r>
        <w:rPr>
          <w:spacing w:val="-3"/>
          <w:sz w:val="20"/>
        </w:rPr>
        <w:t>от </w:t>
      </w:r>
      <w:r>
        <w:rPr>
          <w:sz w:val="20"/>
        </w:rPr>
        <w:t>14.06.2018 г. №</w:t>
      </w:r>
      <w:r>
        <w:rPr>
          <w:spacing w:val="4"/>
          <w:sz w:val="20"/>
        </w:rPr>
        <w:t> </w:t>
      </w:r>
      <w:r>
        <w:rPr>
          <w:sz w:val="20"/>
        </w:rPr>
        <w:t>1230</w:t>
      </w:r>
    </w:p>
    <w:p>
      <w:pPr>
        <w:spacing w:before="0"/>
        <w:ind w:left="8760" w:right="0" w:firstLine="0"/>
        <w:jc w:val="both"/>
        <w:rPr>
          <w:sz w:val="18"/>
        </w:rPr>
      </w:pPr>
      <w:r>
        <w:rPr>
          <w:sz w:val="18"/>
        </w:rPr>
        <w:t>Приложение № 3</w:t>
      </w:r>
    </w:p>
    <w:p>
      <w:pPr>
        <w:spacing w:line="240" w:lineRule="auto" w:before="0"/>
        <w:ind w:left="8760" w:right="712" w:firstLine="0"/>
        <w:jc w:val="both"/>
        <w:rPr>
          <w:sz w:val="18"/>
        </w:rPr>
      </w:pPr>
      <w:r>
        <w:rPr>
          <w:sz w:val="18"/>
        </w:rPr>
        <w:t>к Регламенту работы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w:t>
      </w:r>
    </w:p>
    <w:p>
      <w:pPr>
        <w:pStyle w:val="BodyText"/>
        <w:ind w:left="0" w:firstLine="0"/>
        <w:jc w:val="left"/>
        <w:rPr>
          <w:sz w:val="20"/>
        </w:rPr>
      </w:pPr>
    </w:p>
    <w:p>
      <w:pPr>
        <w:pStyle w:val="Heading1"/>
        <w:spacing w:line="322" w:lineRule="exact" w:before="126"/>
        <w:ind w:left="2086" w:right="2694"/>
      </w:pPr>
      <w:r>
        <w:rPr/>
        <w:t>Критерии и показатели оценки результативности профессиональной деятельности</w:t>
      </w:r>
    </w:p>
    <w:p>
      <w:pPr>
        <w:spacing w:before="0"/>
        <w:ind w:left="137" w:right="746" w:hanging="11"/>
        <w:jc w:val="center"/>
        <w:rPr>
          <w:b/>
          <w:sz w:val="28"/>
        </w:rPr>
      </w:pPr>
      <w:r>
        <w:rPr>
          <w:b/>
          <w:sz w:val="28"/>
        </w:rPr>
        <w:t>(достижений) педагогических работников для установления соответствия квалификационной категории (первой или</w:t>
      </w:r>
      <w:r>
        <w:rPr>
          <w:b/>
          <w:spacing w:val="-6"/>
          <w:sz w:val="28"/>
        </w:rPr>
        <w:t> </w:t>
      </w:r>
      <w:r>
        <w:rPr>
          <w:b/>
          <w:sz w:val="28"/>
        </w:rPr>
        <w:t>высшей)</w:t>
      </w:r>
      <w:r>
        <w:rPr>
          <w:b/>
          <w:spacing w:val="-5"/>
          <w:sz w:val="28"/>
        </w:rPr>
        <w:t> </w:t>
      </w:r>
      <w:r>
        <w:rPr>
          <w:b/>
          <w:sz w:val="28"/>
        </w:rPr>
        <w:t>по</w:t>
      </w:r>
      <w:r>
        <w:rPr>
          <w:b/>
          <w:spacing w:val="-8"/>
          <w:sz w:val="28"/>
        </w:rPr>
        <w:t> </w:t>
      </w:r>
      <w:r>
        <w:rPr>
          <w:b/>
          <w:sz w:val="28"/>
        </w:rPr>
        <w:t>должности</w:t>
      </w:r>
      <w:r>
        <w:rPr>
          <w:b/>
          <w:spacing w:val="-6"/>
          <w:sz w:val="28"/>
        </w:rPr>
        <w:t> </w:t>
      </w:r>
      <w:r>
        <w:rPr>
          <w:b/>
          <w:sz w:val="28"/>
        </w:rPr>
        <w:t>«воспитатель»,</w:t>
      </w:r>
      <w:r>
        <w:rPr>
          <w:b/>
          <w:spacing w:val="-1"/>
          <w:sz w:val="28"/>
        </w:rPr>
        <w:t> </w:t>
      </w:r>
      <w:r>
        <w:rPr>
          <w:b/>
          <w:sz w:val="28"/>
        </w:rPr>
        <w:t>«музыкальный</w:t>
      </w:r>
      <w:r>
        <w:rPr>
          <w:b/>
          <w:spacing w:val="-6"/>
          <w:sz w:val="28"/>
        </w:rPr>
        <w:t> </w:t>
      </w:r>
      <w:r>
        <w:rPr>
          <w:b/>
          <w:sz w:val="28"/>
        </w:rPr>
        <w:t>руководитель»,</w:t>
      </w:r>
      <w:r>
        <w:rPr>
          <w:b/>
          <w:spacing w:val="-1"/>
          <w:sz w:val="28"/>
        </w:rPr>
        <w:t> </w:t>
      </w:r>
      <w:r>
        <w:rPr>
          <w:b/>
          <w:sz w:val="28"/>
        </w:rPr>
        <w:t>«инструктор</w:t>
      </w:r>
      <w:r>
        <w:rPr>
          <w:b/>
          <w:spacing w:val="-5"/>
          <w:sz w:val="28"/>
        </w:rPr>
        <w:t> </w:t>
      </w:r>
      <w:r>
        <w:rPr>
          <w:b/>
          <w:sz w:val="28"/>
        </w:rPr>
        <w:t>по</w:t>
      </w:r>
      <w:r>
        <w:rPr>
          <w:b/>
          <w:spacing w:val="-8"/>
          <w:sz w:val="28"/>
        </w:rPr>
        <w:t> </w:t>
      </w:r>
      <w:r>
        <w:rPr>
          <w:b/>
          <w:sz w:val="28"/>
        </w:rPr>
        <w:t>физической</w:t>
      </w:r>
      <w:r>
        <w:rPr>
          <w:b/>
          <w:spacing w:val="-6"/>
          <w:sz w:val="28"/>
        </w:rPr>
        <w:t> </w:t>
      </w:r>
      <w:r>
        <w:rPr>
          <w:b/>
          <w:sz w:val="28"/>
        </w:rPr>
        <w:t>культуре»</w:t>
      </w:r>
    </w:p>
    <w:p>
      <w:pPr>
        <w:pStyle w:val="BodyText"/>
        <w:ind w:left="0" w:firstLine="0"/>
        <w:jc w:val="left"/>
        <w:rPr>
          <w:b/>
          <w:sz w:val="20"/>
        </w:rPr>
      </w:pPr>
    </w:p>
    <w:p>
      <w:pPr>
        <w:pStyle w:val="BodyText"/>
        <w:spacing w:before="6" w:after="1"/>
        <w:ind w:left="0" w:firstLine="0"/>
        <w:jc w:val="left"/>
        <w:rPr>
          <w:b/>
          <w:sz w:val="1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3116"/>
        <w:gridCol w:w="3260"/>
        <w:gridCol w:w="1843"/>
        <w:gridCol w:w="2174"/>
        <w:gridCol w:w="1113"/>
      </w:tblGrid>
      <w:tr>
        <w:trPr>
          <w:trHeight w:val="1286" w:hRule="atLeast"/>
        </w:trPr>
        <w:tc>
          <w:tcPr>
            <w:tcW w:w="3663" w:type="dxa"/>
          </w:tcPr>
          <w:p>
            <w:pPr>
              <w:pStyle w:val="TableParagraph"/>
              <w:spacing w:line="273" w:lineRule="exact"/>
              <w:ind w:left="1199"/>
              <w:rPr>
                <w:b/>
                <w:sz w:val="24"/>
              </w:rPr>
            </w:pPr>
            <w:r>
              <w:rPr>
                <w:b/>
                <w:sz w:val="24"/>
              </w:rPr>
              <w:t>Показатель</w:t>
            </w:r>
          </w:p>
        </w:tc>
        <w:tc>
          <w:tcPr>
            <w:tcW w:w="3116" w:type="dxa"/>
          </w:tcPr>
          <w:p>
            <w:pPr>
              <w:pStyle w:val="TableParagraph"/>
              <w:spacing w:line="237" w:lineRule="auto"/>
              <w:ind w:left="945" w:right="865" w:hanging="48"/>
              <w:rPr>
                <w:b/>
                <w:sz w:val="24"/>
              </w:rPr>
            </w:pPr>
            <w:r>
              <w:rPr>
                <w:b/>
                <w:sz w:val="24"/>
              </w:rPr>
              <w:t>Проявление показателя</w:t>
            </w:r>
          </w:p>
        </w:tc>
        <w:tc>
          <w:tcPr>
            <w:tcW w:w="3260" w:type="dxa"/>
          </w:tcPr>
          <w:p>
            <w:pPr>
              <w:pStyle w:val="TableParagraph"/>
              <w:ind w:left="921" w:right="359" w:hanging="432"/>
              <w:rPr>
                <w:b/>
                <w:sz w:val="28"/>
              </w:rPr>
            </w:pPr>
            <w:r>
              <w:rPr>
                <w:b/>
                <w:w w:val="95"/>
                <w:sz w:val="28"/>
              </w:rPr>
              <w:t>Подтверждающие </w:t>
            </w:r>
            <w:r>
              <w:rPr>
                <w:b/>
                <w:sz w:val="28"/>
              </w:rPr>
              <w:t>документы</w:t>
            </w:r>
          </w:p>
        </w:tc>
        <w:tc>
          <w:tcPr>
            <w:tcW w:w="1843" w:type="dxa"/>
          </w:tcPr>
          <w:p>
            <w:pPr>
              <w:pStyle w:val="TableParagraph"/>
              <w:spacing w:line="322" w:lineRule="exact" w:before="2"/>
              <w:ind w:left="144" w:right="131" w:firstLine="5"/>
              <w:jc w:val="center"/>
              <w:rPr>
                <w:b/>
                <w:sz w:val="28"/>
              </w:rPr>
            </w:pPr>
            <w:r>
              <w:rPr>
                <w:b/>
                <w:sz w:val="28"/>
              </w:rPr>
              <w:t>Рекомендац ии по оценке </w:t>
            </w:r>
            <w:r>
              <w:rPr>
                <w:b/>
                <w:w w:val="95"/>
                <w:sz w:val="28"/>
              </w:rPr>
              <w:t>показателей</w:t>
            </w:r>
          </w:p>
        </w:tc>
        <w:tc>
          <w:tcPr>
            <w:tcW w:w="2174" w:type="dxa"/>
          </w:tcPr>
          <w:p>
            <w:pPr>
              <w:pStyle w:val="TableParagraph"/>
              <w:ind w:left="476" w:right="461" w:hanging="1"/>
              <w:jc w:val="center"/>
              <w:rPr>
                <w:b/>
                <w:sz w:val="24"/>
              </w:rPr>
            </w:pPr>
            <w:r>
              <w:rPr>
                <w:b/>
                <w:sz w:val="24"/>
              </w:rPr>
              <w:t>Оценка показателя в баллах</w:t>
            </w:r>
          </w:p>
        </w:tc>
        <w:tc>
          <w:tcPr>
            <w:tcW w:w="1113" w:type="dxa"/>
          </w:tcPr>
          <w:p>
            <w:pPr>
              <w:pStyle w:val="TableParagraph"/>
              <w:spacing w:line="237" w:lineRule="auto"/>
              <w:ind w:left="179" w:right="142" w:firstLine="52"/>
              <w:rPr>
                <w:b/>
                <w:sz w:val="24"/>
              </w:rPr>
            </w:pPr>
            <w:r>
              <w:rPr>
                <w:b/>
                <w:sz w:val="24"/>
              </w:rPr>
              <w:t>Само- оценка</w:t>
            </w:r>
          </w:p>
        </w:tc>
      </w:tr>
      <w:tr>
        <w:trPr>
          <w:trHeight w:val="400" w:hRule="atLeast"/>
        </w:trPr>
        <w:tc>
          <w:tcPr>
            <w:tcW w:w="15169" w:type="dxa"/>
            <w:gridSpan w:val="6"/>
          </w:tcPr>
          <w:p>
            <w:pPr>
              <w:pStyle w:val="TableParagraph"/>
              <w:spacing w:line="270" w:lineRule="exact"/>
              <w:ind w:left="215"/>
              <w:rPr>
                <w:b/>
                <w:sz w:val="24"/>
              </w:rPr>
            </w:pPr>
            <w:r>
              <w:rPr>
                <w:b/>
                <w:sz w:val="24"/>
              </w:rPr>
              <w:t>Критерий I. «Результаты освоения воспитанниками образовательных программ по итогам мониторингов, проводимых организацией»</w:t>
            </w:r>
          </w:p>
        </w:tc>
      </w:tr>
      <w:tr>
        <w:trPr>
          <w:trHeight w:val="2486" w:hRule="atLeast"/>
        </w:trPr>
        <w:tc>
          <w:tcPr>
            <w:tcW w:w="3663" w:type="dxa"/>
          </w:tcPr>
          <w:p>
            <w:pPr>
              <w:pStyle w:val="TableParagraph"/>
              <w:ind w:right="283"/>
              <w:rPr>
                <w:b/>
                <w:i/>
                <w:sz w:val="24"/>
              </w:rPr>
            </w:pPr>
            <w:r>
              <w:rPr>
                <w:b/>
                <w:i/>
                <w:sz w:val="24"/>
              </w:rPr>
              <w:t>1.1. Организация оценки </w:t>
            </w:r>
            <w:r>
              <w:rPr>
                <w:b/>
                <w:i/>
                <w:sz w:val="24"/>
              </w:rPr>
              <w:t>индивидуального развития детей дошкольного возраста (педагогической диагностики)</w:t>
            </w:r>
          </w:p>
        </w:tc>
        <w:tc>
          <w:tcPr>
            <w:tcW w:w="3116" w:type="dxa"/>
          </w:tcPr>
          <w:p>
            <w:pPr>
              <w:pStyle w:val="TableParagraph"/>
              <w:ind w:right="88"/>
              <w:rPr>
                <w:sz w:val="24"/>
              </w:rPr>
            </w:pPr>
            <w:r>
              <w:rPr>
                <w:sz w:val="24"/>
              </w:rPr>
              <w:t>Деятельность педагога по проведению и анализу результатов педагогической диагностики</w:t>
            </w:r>
          </w:p>
        </w:tc>
        <w:tc>
          <w:tcPr>
            <w:tcW w:w="3260" w:type="dxa"/>
          </w:tcPr>
          <w:p>
            <w:pPr>
              <w:pStyle w:val="TableParagraph"/>
              <w:ind w:right="359"/>
              <w:rPr>
                <w:sz w:val="24"/>
              </w:rPr>
            </w:pPr>
            <w:r>
              <w:rPr>
                <w:sz w:val="24"/>
              </w:rPr>
              <w:t>Копии приказов, информационная справка (инструменты осуществления оценки индивидуального развития детей, комментарии к ним, выводы по оценке</w:t>
            </w:r>
          </w:p>
          <w:p>
            <w:pPr>
              <w:pStyle w:val="TableParagraph"/>
              <w:spacing w:line="274" w:lineRule="exact"/>
              <w:ind w:right="433"/>
              <w:rPr>
                <w:sz w:val="24"/>
              </w:rPr>
            </w:pPr>
            <w:r>
              <w:rPr>
                <w:sz w:val="24"/>
              </w:rPr>
              <w:t>эффективности педагогических действий)</w:t>
            </w:r>
          </w:p>
        </w:tc>
        <w:tc>
          <w:tcPr>
            <w:tcW w:w="1843" w:type="dxa"/>
          </w:tcPr>
          <w:p>
            <w:pPr>
              <w:pStyle w:val="TableParagraph"/>
              <w:numPr>
                <w:ilvl w:val="0"/>
                <w:numId w:val="14"/>
              </w:numPr>
              <w:tabs>
                <w:tab w:pos="294" w:val="left" w:leader="none"/>
              </w:tabs>
              <w:spacing w:line="268" w:lineRule="exact" w:before="0"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14"/>
              </w:numPr>
              <w:tabs>
                <w:tab w:pos="294" w:val="left" w:leader="none"/>
              </w:tabs>
              <w:spacing w:line="240" w:lineRule="auto" w:before="2" w:after="0"/>
              <w:ind w:left="110" w:right="313" w:firstLine="0"/>
              <w:jc w:val="left"/>
              <w:rPr>
                <w:sz w:val="24"/>
              </w:rPr>
            </w:pPr>
            <w:r>
              <w:rPr>
                <w:sz w:val="24"/>
              </w:rPr>
              <w:t>– </w:t>
            </w:r>
            <w:r>
              <w:rPr>
                <w:spacing w:val="-3"/>
                <w:sz w:val="24"/>
              </w:rPr>
              <w:t>частичное </w:t>
            </w:r>
            <w:r>
              <w:rPr>
                <w:sz w:val="24"/>
              </w:rPr>
              <w:t>соответствие 2 – полное соответствие</w:t>
            </w:r>
          </w:p>
        </w:tc>
        <w:tc>
          <w:tcPr>
            <w:tcW w:w="2174" w:type="dxa"/>
          </w:tcPr>
          <w:p>
            <w:pPr>
              <w:pStyle w:val="TableParagraph"/>
              <w:spacing w:line="268" w:lineRule="exact"/>
              <w:ind w:left="111"/>
              <w:rPr>
                <w:sz w:val="24"/>
              </w:rPr>
            </w:pPr>
            <w:r>
              <w:rPr>
                <w:sz w:val="24"/>
              </w:rPr>
              <w:t>0/1/2</w:t>
            </w:r>
          </w:p>
          <w:p>
            <w:pPr>
              <w:pStyle w:val="TableParagraph"/>
              <w:spacing w:before="2"/>
              <w:ind w:left="111" w:right="191"/>
              <w:rPr>
                <w:sz w:val="24"/>
              </w:rPr>
            </w:pPr>
            <w:r>
              <w:rPr>
                <w:sz w:val="24"/>
              </w:rPr>
              <w:t>Выставляется соответствующий балл</w:t>
            </w:r>
          </w:p>
        </w:tc>
        <w:tc>
          <w:tcPr>
            <w:tcW w:w="1113" w:type="dxa"/>
          </w:tcPr>
          <w:p>
            <w:pPr>
              <w:pStyle w:val="TableParagraph"/>
              <w:ind w:left="0"/>
              <w:rPr>
                <w:sz w:val="22"/>
              </w:rPr>
            </w:pPr>
          </w:p>
        </w:tc>
      </w:tr>
      <w:tr>
        <w:trPr>
          <w:trHeight w:val="1780" w:hRule="atLeast"/>
        </w:trPr>
        <w:tc>
          <w:tcPr>
            <w:tcW w:w="3663" w:type="dxa"/>
          </w:tcPr>
          <w:p>
            <w:pPr>
              <w:pStyle w:val="TableParagraph"/>
              <w:ind w:right="179"/>
              <w:rPr>
                <w:b/>
                <w:i/>
                <w:sz w:val="24"/>
              </w:rPr>
            </w:pPr>
            <w:r>
              <w:rPr>
                <w:b/>
                <w:i/>
                <w:sz w:val="24"/>
              </w:rPr>
              <w:t>1.2. Динамика показателей </w:t>
            </w:r>
            <w:r>
              <w:rPr>
                <w:b/>
                <w:i/>
                <w:sz w:val="24"/>
              </w:rPr>
              <w:t>освоения воспитанниками образовательных программ по итогам внутреннего мониторинга (по результатам диагностики)</w:t>
            </w:r>
          </w:p>
        </w:tc>
        <w:tc>
          <w:tcPr>
            <w:tcW w:w="3116" w:type="dxa"/>
          </w:tcPr>
          <w:p>
            <w:pPr>
              <w:pStyle w:val="TableParagraph"/>
              <w:ind w:right="215"/>
              <w:rPr>
                <w:sz w:val="24"/>
              </w:rPr>
            </w:pPr>
            <w:r>
              <w:rPr>
                <w:sz w:val="24"/>
              </w:rPr>
              <w:t>Наличие динамики индивидуального развития детей</w:t>
            </w:r>
          </w:p>
        </w:tc>
        <w:tc>
          <w:tcPr>
            <w:tcW w:w="3260" w:type="dxa"/>
          </w:tcPr>
          <w:p>
            <w:pPr>
              <w:pStyle w:val="TableParagraph"/>
              <w:spacing w:line="237" w:lineRule="auto"/>
              <w:ind w:right="119"/>
              <w:rPr>
                <w:sz w:val="24"/>
              </w:rPr>
            </w:pPr>
            <w:r>
              <w:rPr>
                <w:sz w:val="24"/>
              </w:rPr>
              <w:t>Схемы, графики, диаграммы, таблицы и комментарии</w:t>
            </w:r>
          </w:p>
          <w:p>
            <w:pPr>
              <w:pStyle w:val="TableParagraph"/>
              <w:rPr>
                <w:sz w:val="24"/>
              </w:rPr>
            </w:pPr>
            <w:r>
              <w:rPr>
                <w:sz w:val="24"/>
              </w:rPr>
              <w:t>к ним</w:t>
            </w:r>
          </w:p>
        </w:tc>
        <w:tc>
          <w:tcPr>
            <w:tcW w:w="1843" w:type="dxa"/>
          </w:tcPr>
          <w:p>
            <w:pPr>
              <w:pStyle w:val="TableParagraph"/>
              <w:numPr>
                <w:ilvl w:val="0"/>
                <w:numId w:val="15"/>
              </w:numPr>
              <w:tabs>
                <w:tab w:pos="294" w:val="left" w:leader="none"/>
              </w:tabs>
              <w:spacing w:line="267" w:lineRule="exact" w:before="0"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15"/>
              </w:numPr>
              <w:tabs>
                <w:tab w:pos="294" w:val="left" w:leader="none"/>
              </w:tabs>
              <w:spacing w:line="240" w:lineRule="auto" w:before="0" w:after="0"/>
              <w:ind w:left="110" w:right="313" w:firstLine="0"/>
              <w:jc w:val="left"/>
              <w:rPr>
                <w:sz w:val="24"/>
              </w:rPr>
            </w:pPr>
            <w:r>
              <w:rPr>
                <w:sz w:val="24"/>
              </w:rPr>
              <w:t>– </w:t>
            </w:r>
            <w:r>
              <w:rPr>
                <w:spacing w:val="-3"/>
                <w:sz w:val="24"/>
              </w:rPr>
              <w:t>частичное </w:t>
            </w:r>
            <w:r>
              <w:rPr>
                <w:sz w:val="24"/>
              </w:rPr>
              <w:t>соответствие 2 – полное соответствие</w:t>
            </w:r>
          </w:p>
        </w:tc>
        <w:tc>
          <w:tcPr>
            <w:tcW w:w="2174" w:type="dxa"/>
          </w:tcPr>
          <w:p>
            <w:pPr>
              <w:pStyle w:val="TableParagraph"/>
              <w:spacing w:line="267" w:lineRule="exact"/>
              <w:ind w:left="111"/>
              <w:rPr>
                <w:sz w:val="24"/>
              </w:rPr>
            </w:pPr>
            <w:r>
              <w:rPr>
                <w:sz w:val="24"/>
              </w:rPr>
              <w:t>0/1/2</w:t>
            </w:r>
          </w:p>
          <w:p>
            <w:pPr>
              <w:pStyle w:val="TableParagraph"/>
              <w:ind w:left="111" w:right="206"/>
              <w:rPr>
                <w:sz w:val="24"/>
              </w:rPr>
            </w:pPr>
            <w:r>
              <w:rPr>
                <w:sz w:val="24"/>
              </w:rPr>
              <w:t>Выставляется </w:t>
            </w:r>
            <w:r>
              <w:rPr>
                <w:spacing w:val="-1"/>
                <w:sz w:val="24"/>
              </w:rPr>
              <w:t>соответствующий </w:t>
            </w:r>
            <w:r>
              <w:rPr>
                <w:sz w:val="24"/>
              </w:rPr>
              <w:t>балл</w:t>
            </w:r>
          </w:p>
        </w:tc>
        <w:tc>
          <w:tcPr>
            <w:tcW w:w="1113" w:type="dxa"/>
          </w:tcPr>
          <w:p>
            <w:pPr>
              <w:pStyle w:val="TableParagraph"/>
              <w:ind w:left="0"/>
              <w:rPr>
                <w:sz w:val="22"/>
              </w:rPr>
            </w:pPr>
          </w:p>
        </w:tc>
      </w:tr>
      <w:tr>
        <w:trPr>
          <w:trHeight w:val="417" w:hRule="atLeast"/>
        </w:trPr>
        <w:tc>
          <w:tcPr>
            <w:tcW w:w="15169" w:type="dxa"/>
            <w:gridSpan w:val="6"/>
          </w:tcPr>
          <w:p>
            <w:pPr>
              <w:pStyle w:val="TableParagraph"/>
              <w:spacing w:line="273" w:lineRule="exact"/>
              <w:rPr>
                <w:b/>
                <w:sz w:val="24"/>
              </w:rPr>
            </w:pPr>
            <w:r>
              <w:rPr>
                <w:b/>
                <w:sz w:val="24"/>
              </w:rPr>
              <w:t>Максимально возможная сумма баллов по критерию 1 равна 4</w:t>
            </w:r>
          </w:p>
        </w:tc>
      </w:tr>
    </w:tbl>
    <w:p>
      <w:pPr>
        <w:spacing w:after="0" w:line="273" w:lineRule="exact"/>
        <w:rPr>
          <w:sz w:val="24"/>
        </w:rPr>
        <w:sectPr>
          <w:footerReference w:type="default" r:id="rId12"/>
          <w:pgSz w:w="16840" w:h="11910" w:orient="landscape"/>
          <w:pgMar w:footer="0" w:header="0" w:top="1060" w:bottom="280" w:left="1020" w:right="420"/>
        </w:sectPr>
      </w:pPr>
    </w:p>
    <w:p>
      <w:pPr>
        <w:pStyle w:val="BodyText"/>
        <w:spacing w:before="6"/>
        <w:ind w:left="0" w:firstLine="0"/>
        <w:jc w:val="left"/>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3116"/>
        <w:gridCol w:w="3260"/>
        <w:gridCol w:w="1843"/>
        <w:gridCol w:w="2174"/>
        <w:gridCol w:w="1113"/>
      </w:tblGrid>
      <w:tr>
        <w:trPr>
          <w:trHeight w:val="628" w:hRule="atLeast"/>
        </w:trPr>
        <w:tc>
          <w:tcPr>
            <w:tcW w:w="15169" w:type="dxa"/>
            <w:gridSpan w:val="6"/>
          </w:tcPr>
          <w:p>
            <w:pPr>
              <w:pStyle w:val="TableParagraph"/>
              <w:spacing w:line="242" w:lineRule="auto"/>
              <w:rPr>
                <w:b/>
                <w:sz w:val="24"/>
              </w:rPr>
            </w:pPr>
            <w:r>
              <w:rPr>
                <w:b/>
                <w:sz w:val="24"/>
              </w:rPr>
              <w:t>Критерий II. «Выявление и развитие способностей воспитанников к научной (интеллектуальной), творческой, физкультурно- спортивной деятельности, а также их участие в олимпиадах, конкурсах, фестивалях, соревнованиях»</w:t>
            </w:r>
          </w:p>
        </w:tc>
      </w:tr>
      <w:tr>
        <w:trPr>
          <w:trHeight w:val="3313" w:hRule="atLeast"/>
        </w:trPr>
        <w:tc>
          <w:tcPr>
            <w:tcW w:w="3663" w:type="dxa"/>
            <w:vMerge w:val="restart"/>
          </w:tcPr>
          <w:p>
            <w:pPr>
              <w:pStyle w:val="TableParagraph"/>
              <w:ind w:right="924"/>
              <w:rPr>
                <w:b/>
                <w:i/>
                <w:sz w:val="24"/>
              </w:rPr>
            </w:pPr>
            <w:r>
              <w:rPr>
                <w:b/>
                <w:i/>
                <w:sz w:val="24"/>
              </w:rPr>
              <w:t>2.1. Обеспечение равных </w:t>
            </w:r>
            <w:r>
              <w:rPr>
                <w:b/>
                <w:i/>
                <w:sz w:val="24"/>
              </w:rPr>
              <w:t>возможностей для полноценного развития каждого ребенка*</w:t>
            </w:r>
          </w:p>
          <w:p>
            <w:pPr>
              <w:pStyle w:val="TableParagraph"/>
              <w:spacing w:before="6"/>
              <w:ind w:left="0"/>
              <w:rPr>
                <w:b/>
                <w:sz w:val="23"/>
              </w:rPr>
            </w:pPr>
          </w:p>
          <w:p>
            <w:pPr>
              <w:pStyle w:val="TableParagraph"/>
              <w:ind w:right="88"/>
              <w:rPr>
                <w:i/>
                <w:sz w:val="24"/>
              </w:rPr>
            </w:pPr>
            <w:r>
              <w:rPr>
                <w:i/>
                <w:sz w:val="24"/>
              </w:rPr>
              <w:t>*представляются результаты </w:t>
            </w:r>
            <w:r>
              <w:rPr>
                <w:i/>
                <w:sz w:val="24"/>
              </w:rPr>
              <w:t>профессиональной деятельности воспитателя в зависимости от направленности группы</w:t>
            </w:r>
          </w:p>
        </w:tc>
        <w:tc>
          <w:tcPr>
            <w:tcW w:w="3116" w:type="dxa"/>
          </w:tcPr>
          <w:p>
            <w:pPr>
              <w:pStyle w:val="TableParagraph"/>
              <w:ind w:right="312"/>
              <w:rPr>
                <w:sz w:val="24"/>
              </w:rPr>
            </w:pPr>
            <w:r>
              <w:rPr>
                <w:b/>
                <w:sz w:val="24"/>
              </w:rPr>
              <w:t>Для воспитателей групп общеразвивающей или оздоровительной направленности: </w:t>
            </w:r>
            <w:r>
              <w:rPr>
                <w:sz w:val="24"/>
              </w:rPr>
              <w:t>организация индивидуальной работы</w:t>
            </w:r>
          </w:p>
          <w:p>
            <w:pPr>
              <w:pStyle w:val="TableParagraph"/>
              <w:ind w:right="412"/>
              <w:rPr>
                <w:sz w:val="24"/>
              </w:rPr>
            </w:pPr>
            <w:r>
              <w:rPr>
                <w:sz w:val="24"/>
              </w:rPr>
              <w:t>с воспитанниками, имеющими затруднения в освоении основной образовательной</w:t>
            </w:r>
          </w:p>
          <w:p>
            <w:pPr>
              <w:pStyle w:val="TableParagraph"/>
              <w:spacing w:line="274" w:lineRule="exact"/>
              <w:ind w:right="124"/>
              <w:rPr>
                <w:sz w:val="24"/>
              </w:rPr>
            </w:pPr>
            <w:r>
              <w:rPr>
                <w:sz w:val="24"/>
              </w:rPr>
              <w:t>программы (по результатам диагностики)</w:t>
            </w:r>
          </w:p>
        </w:tc>
        <w:tc>
          <w:tcPr>
            <w:tcW w:w="3260" w:type="dxa"/>
          </w:tcPr>
          <w:p>
            <w:pPr>
              <w:pStyle w:val="TableParagraph"/>
              <w:ind w:right="205"/>
              <w:rPr>
                <w:sz w:val="24"/>
              </w:rPr>
            </w:pPr>
            <w:r>
              <w:rPr>
                <w:sz w:val="24"/>
              </w:rPr>
              <w:t>Индивидуальные маршруты психолого-педагогического сопровождения воспитанников, имеющих затруднения в освоении основной образовательной программы</w:t>
            </w:r>
          </w:p>
        </w:tc>
        <w:tc>
          <w:tcPr>
            <w:tcW w:w="1843"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0"/>
              <w:ind w:left="0"/>
              <w:rPr>
                <w:b/>
                <w:sz w:val="21"/>
              </w:rPr>
            </w:pPr>
          </w:p>
          <w:p>
            <w:pPr>
              <w:pStyle w:val="TableParagraph"/>
              <w:numPr>
                <w:ilvl w:val="0"/>
                <w:numId w:val="16"/>
              </w:numPr>
              <w:tabs>
                <w:tab w:pos="294" w:val="left" w:leader="none"/>
              </w:tabs>
              <w:spacing w:line="275" w:lineRule="exact" w:before="0"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16"/>
              </w:numPr>
              <w:tabs>
                <w:tab w:pos="294" w:val="left" w:leader="none"/>
              </w:tabs>
              <w:spacing w:line="240" w:lineRule="auto" w:before="0" w:after="0"/>
              <w:ind w:left="110" w:right="313" w:firstLine="0"/>
              <w:jc w:val="left"/>
              <w:rPr>
                <w:sz w:val="24"/>
              </w:rPr>
            </w:pPr>
            <w:r>
              <w:rPr>
                <w:sz w:val="24"/>
              </w:rPr>
              <w:t>– </w:t>
            </w:r>
            <w:r>
              <w:rPr>
                <w:spacing w:val="-3"/>
                <w:sz w:val="24"/>
              </w:rPr>
              <w:t>частичное </w:t>
            </w:r>
            <w:r>
              <w:rPr>
                <w:sz w:val="24"/>
              </w:rPr>
              <w:t>соответствие 2 – полное соответствие</w:t>
            </w:r>
          </w:p>
        </w:tc>
        <w:tc>
          <w:tcPr>
            <w:tcW w:w="2174"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34"/>
              </w:rPr>
            </w:pPr>
          </w:p>
          <w:p>
            <w:pPr>
              <w:pStyle w:val="TableParagraph"/>
              <w:spacing w:line="275" w:lineRule="exact"/>
              <w:ind w:left="841"/>
              <w:rPr>
                <w:sz w:val="24"/>
              </w:rPr>
            </w:pPr>
            <w:r>
              <w:rPr>
                <w:sz w:val="24"/>
              </w:rPr>
              <w:t>0/1/2</w:t>
            </w:r>
          </w:p>
          <w:p>
            <w:pPr>
              <w:pStyle w:val="TableParagraph"/>
              <w:ind w:left="111" w:right="191"/>
              <w:rPr>
                <w:sz w:val="24"/>
              </w:rPr>
            </w:pPr>
            <w:r>
              <w:rPr>
                <w:sz w:val="24"/>
              </w:rPr>
              <w:t>Выставляется соответствующий балл</w:t>
            </w:r>
          </w:p>
        </w:tc>
        <w:tc>
          <w:tcPr>
            <w:tcW w:w="1113" w:type="dxa"/>
            <w:vMerge w:val="restart"/>
          </w:tcPr>
          <w:p>
            <w:pPr>
              <w:pStyle w:val="TableParagraph"/>
              <w:ind w:left="0"/>
              <w:rPr>
                <w:sz w:val="24"/>
              </w:rPr>
            </w:pPr>
          </w:p>
        </w:tc>
      </w:tr>
      <w:tr>
        <w:trPr>
          <w:trHeight w:val="2760" w:hRule="atLeast"/>
        </w:trPr>
        <w:tc>
          <w:tcPr>
            <w:tcW w:w="3663" w:type="dxa"/>
            <w:vMerge/>
            <w:tcBorders>
              <w:top w:val="nil"/>
            </w:tcBorders>
          </w:tcPr>
          <w:p>
            <w:pPr>
              <w:rPr>
                <w:sz w:val="2"/>
                <w:szCs w:val="2"/>
              </w:rPr>
            </w:pPr>
          </w:p>
        </w:tc>
        <w:tc>
          <w:tcPr>
            <w:tcW w:w="3116" w:type="dxa"/>
          </w:tcPr>
          <w:p>
            <w:pPr>
              <w:pStyle w:val="TableParagraph"/>
              <w:ind w:right="471"/>
              <w:rPr>
                <w:sz w:val="24"/>
              </w:rPr>
            </w:pPr>
            <w:r>
              <w:rPr>
                <w:b/>
                <w:sz w:val="24"/>
              </w:rPr>
              <w:t>Для воспитателей, работающих в группах компенсирующей или комбинированной направленности: </w:t>
            </w:r>
            <w:r>
              <w:rPr>
                <w:sz w:val="24"/>
              </w:rPr>
              <w:t>организация работы</w:t>
            </w:r>
          </w:p>
          <w:p>
            <w:pPr>
              <w:pStyle w:val="TableParagraph"/>
              <w:ind w:right="1036"/>
              <w:jc w:val="both"/>
              <w:rPr>
                <w:sz w:val="24"/>
              </w:rPr>
            </w:pPr>
            <w:r>
              <w:rPr>
                <w:sz w:val="24"/>
              </w:rPr>
              <w:t>с воспитанниками, имеющими особые образовательные</w:t>
            </w:r>
          </w:p>
          <w:p>
            <w:pPr>
              <w:pStyle w:val="TableParagraph"/>
              <w:spacing w:line="261" w:lineRule="exact"/>
              <w:rPr>
                <w:sz w:val="24"/>
              </w:rPr>
            </w:pPr>
            <w:r>
              <w:rPr>
                <w:sz w:val="24"/>
              </w:rPr>
              <w:t>потребности</w:t>
            </w:r>
          </w:p>
        </w:tc>
        <w:tc>
          <w:tcPr>
            <w:tcW w:w="3260" w:type="dxa"/>
          </w:tcPr>
          <w:p>
            <w:pPr>
              <w:pStyle w:val="TableParagraph"/>
              <w:ind w:right="266"/>
              <w:rPr>
                <w:sz w:val="24"/>
              </w:rPr>
            </w:pPr>
            <w:r>
              <w:rPr>
                <w:sz w:val="24"/>
              </w:rPr>
              <w:t>Справка о наличии адаптированных образовательных программ, их краткая характеристика, индивидуальные маршруты психолого-педагогического сопровождения воспитанников, имеющих особые образовательные</w:t>
            </w:r>
          </w:p>
          <w:p>
            <w:pPr>
              <w:pStyle w:val="TableParagraph"/>
              <w:spacing w:line="261" w:lineRule="exact"/>
              <w:rPr>
                <w:sz w:val="24"/>
              </w:rPr>
            </w:pPr>
            <w:r>
              <w:rPr>
                <w:sz w:val="24"/>
              </w:rPr>
              <w:t>потребности</w:t>
            </w:r>
          </w:p>
        </w:tc>
        <w:tc>
          <w:tcPr>
            <w:tcW w:w="1843" w:type="dxa"/>
            <w:vMerge/>
            <w:tcBorders>
              <w:top w:val="nil"/>
            </w:tcBorders>
          </w:tcPr>
          <w:p>
            <w:pPr>
              <w:rPr>
                <w:sz w:val="2"/>
                <w:szCs w:val="2"/>
              </w:rPr>
            </w:pPr>
          </w:p>
        </w:tc>
        <w:tc>
          <w:tcPr>
            <w:tcW w:w="2174" w:type="dxa"/>
            <w:vMerge/>
            <w:tcBorders>
              <w:top w:val="nil"/>
            </w:tcBorders>
          </w:tcPr>
          <w:p>
            <w:pPr>
              <w:rPr>
                <w:sz w:val="2"/>
                <w:szCs w:val="2"/>
              </w:rPr>
            </w:pPr>
          </w:p>
        </w:tc>
        <w:tc>
          <w:tcPr>
            <w:tcW w:w="1113" w:type="dxa"/>
            <w:vMerge/>
            <w:tcBorders>
              <w:top w:val="nil"/>
            </w:tcBorders>
          </w:tcPr>
          <w:p>
            <w:pPr>
              <w:rPr>
                <w:sz w:val="2"/>
                <w:szCs w:val="2"/>
              </w:rPr>
            </w:pPr>
          </w:p>
        </w:tc>
      </w:tr>
      <w:tr>
        <w:trPr>
          <w:trHeight w:val="2760" w:hRule="atLeast"/>
        </w:trPr>
        <w:tc>
          <w:tcPr>
            <w:tcW w:w="3663" w:type="dxa"/>
            <w:vMerge/>
            <w:tcBorders>
              <w:top w:val="nil"/>
            </w:tcBorders>
          </w:tcPr>
          <w:p>
            <w:pPr>
              <w:rPr>
                <w:sz w:val="2"/>
                <w:szCs w:val="2"/>
              </w:rPr>
            </w:pPr>
          </w:p>
        </w:tc>
        <w:tc>
          <w:tcPr>
            <w:tcW w:w="3116" w:type="dxa"/>
          </w:tcPr>
          <w:p>
            <w:pPr>
              <w:pStyle w:val="TableParagraph"/>
              <w:ind w:right="135"/>
              <w:rPr>
                <w:sz w:val="24"/>
              </w:rPr>
            </w:pPr>
            <w:r>
              <w:rPr>
                <w:sz w:val="24"/>
              </w:rPr>
              <w:t>Наличие системы работы воспитателя по развитию </w:t>
            </w:r>
            <w:r>
              <w:rPr>
                <w:b/>
                <w:sz w:val="24"/>
              </w:rPr>
              <w:t>способностей </w:t>
            </w:r>
            <w:r>
              <w:rPr>
                <w:sz w:val="24"/>
              </w:rPr>
              <w:t>детей по различным направлениям: художественно- эстетическому развитию, интеллектуальному развитию, познавательному</w:t>
            </w:r>
          </w:p>
          <w:p>
            <w:pPr>
              <w:pStyle w:val="TableParagraph"/>
              <w:spacing w:line="278" w:lineRule="exact"/>
              <w:ind w:right="530"/>
              <w:rPr>
                <w:sz w:val="24"/>
              </w:rPr>
            </w:pPr>
            <w:r>
              <w:rPr>
                <w:sz w:val="24"/>
              </w:rPr>
              <w:t>развитию, физическому развитию и др.</w:t>
            </w:r>
          </w:p>
        </w:tc>
        <w:tc>
          <w:tcPr>
            <w:tcW w:w="3260" w:type="dxa"/>
          </w:tcPr>
          <w:p>
            <w:pPr>
              <w:pStyle w:val="TableParagraph"/>
              <w:ind w:right="661"/>
              <w:jc w:val="both"/>
              <w:rPr>
                <w:sz w:val="24"/>
              </w:rPr>
            </w:pPr>
            <w:r>
              <w:rPr>
                <w:sz w:val="24"/>
              </w:rPr>
              <w:t>Аналитическая справка о работе воспитателя по данному направлению,</w:t>
            </w:r>
          </w:p>
          <w:p>
            <w:pPr>
              <w:pStyle w:val="TableParagraph"/>
              <w:ind w:right="249"/>
              <w:rPr>
                <w:sz w:val="24"/>
              </w:rPr>
            </w:pPr>
            <w:r>
              <w:rPr>
                <w:sz w:val="24"/>
              </w:rPr>
              <w:t>индивидуальные маршруты психолого-педагогического сопровождения способных воспитанников</w:t>
            </w:r>
          </w:p>
        </w:tc>
        <w:tc>
          <w:tcPr>
            <w:tcW w:w="1843" w:type="dxa"/>
          </w:tcPr>
          <w:p>
            <w:pPr>
              <w:pStyle w:val="TableParagraph"/>
              <w:numPr>
                <w:ilvl w:val="0"/>
                <w:numId w:val="17"/>
              </w:numPr>
              <w:tabs>
                <w:tab w:pos="294" w:val="left" w:leader="none"/>
              </w:tabs>
              <w:spacing w:line="268" w:lineRule="exact" w:before="0"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17"/>
              </w:numPr>
              <w:tabs>
                <w:tab w:pos="294" w:val="left" w:leader="none"/>
              </w:tabs>
              <w:spacing w:line="240" w:lineRule="auto" w:before="3" w:after="0"/>
              <w:ind w:left="110" w:right="313" w:firstLine="0"/>
              <w:jc w:val="left"/>
              <w:rPr>
                <w:sz w:val="24"/>
              </w:rPr>
            </w:pPr>
            <w:r>
              <w:rPr>
                <w:sz w:val="24"/>
              </w:rPr>
              <w:t>– </w:t>
            </w:r>
            <w:r>
              <w:rPr>
                <w:spacing w:val="-3"/>
                <w:sz w:val="24"/>
              </w:rPr>
              <w:t>частичное </w:t>
            </w:r>
            <w:r>
              <w:rPr>
                <w:sz w:val="24"/>
              </w:rPr>
              <w:t>соответствие 2 – полное соответствие</w:t>
            </w:r>
          </w:p>
        </w:tc>
        <w:tc>
          <w:tcPr>
            <w:tcW w:w="2174" w:type="dxa"/>
          </w:tcPr>
          <w:p>
            <w:pPr>
              <w:pStyle w:val="TableParagraph"/>
              <w:spacing w:line="268" w:lineRule="exact"/>
              <w:ind w:left="111"/>
              <w:rPr>
                <w:sz w:val="24"/>
              </w:rPr>
            </w:pPr>
            <w:r>
              <w:rPr>
                <w:sz w:val="24"/>
              </w:rPr>
              <w:t>0/1/2</w:t>
            </w:r>
          </w:p>
          <w:p>
            <w:pPr>
              <w:pStyle w:val="TableParagraph"/>
              <w:spacing w:before="3"/>
              <w:ind w:left="111" w:right="206"/>
              <w:rPr>
                <w:sz w:val="24"/>
              </w:rPr>
            </w:pPr>
            <w:r>
              <w:rPr>
                <w:sz w:val="24"/>
              </w:rPr>
              <w:t>Выставляется </w:t>
            </w:r>
            <w:r>
              <w:rPr>
                <w:spacing w:val="-1"/>
                <w:sz w:val="24"/>
              </w:rPr>
              <w:t>соответствующий </w:t>
            </w:r>
            <w:r>
              <w:rPr>
                <w:sz w:val="24"/>
              </w:rPr>
              <w:t>балл</w:t>
            </w:r>
          </w:p>
        </w:tc>
        <w:tc>
          <w:tcPr>
            <w:tcW w:w="1113" w:type="dxa"/>
          </w:tcPr>
          <w:p>
            <w:pPr>
              <w:pStyle w:val="TableParagraph"/>
              <w:ind w:left="0"/>
              <w:rPr>
                <w:sz w:val="24"/>
              </w:rPr>
            </w:pPr>
          </w:p>
        </w:tc>
      </w:tr>
    </w:tbl>
    <w:p>
      <w:pPr>
        <w:spacing w:after="0"/>
        <w:rPr>
          <w:sz w:val="24"/>
        </w:rPr>
        <w:sectPr>
          <w:footerReference w:type="default" r:id="rId13"/>
          <w:pgSz w:w="16840" w:h="11910" w:orient="landscape"/>
          <w:pgMar w:footer="879" w:header="0" w:top="1100" w:bottom="1060" w:left="1020" w:right="420"/>
          <w:pgNumType w:start="24"/>
        </w:sectPr>
      </w:pPr>
    </w:p>
    <w:p>
      <w:pPr>
        <w:pStyle w:val="BodyText"/>
        <w:spacing w:before="6"/>
        <w:ind w:left="0" w:firstLine="0"/>
        <w:jc w:val="left"/>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3116"/>
        <w:gridCol w:w="3260"/>
        <w:gridCol w:w="1853"/>
        <w:gridCol w:w="2165"/>
        <w:gridCol w:w="1114"/>
      </w:tblGrid>
      <w:tr>
        <w:trPr>
          <w:trHeight w:val="1125" w:hRule="atLeast"/>
        </w:trPr>
        <w:tc>
          <w:tcPr>
            <w:tcW w:w="3663" w:type="dxa"/>
            <w:vMerge w:val="restart"/>
            <w:tcBorders>
              <w:bottom w:val="single" w:sz="6" w:space="0" w:color="000000"/>
            </w:tcBorders>
          </w:tcPr>
          <w:p>
            <w:pPr>
              <w:pStyle w:val="TableParagraph"/>
              <w:spacing w:line="242" w:lineRule="auto"/>
              <w:ind w:right="1666"/>
              <w:rPr>
                <w:b/>
                <w:i/>
                <w:sz w:val="24"/>
              </w:rPr>
            </w:pPr>
            <w:r>
              <w:rPr>
                <w:b/>
                <w:i/>
                <w:sz w:val="24"/>
              </w:rPr>
              <w:t>2.2. Достижения </w:t>
            </w:r>
            <w:r>
              <w:rPr>
                <w:b/>
                <w:i/>
                <w:sz w:val="24"/>
              </w:rPr>
              <w:t>воспитанников</w:t>
            </w:r>
          </w:p>
          <w:p>
            <w:pPr>
              <w:pStyle w:val="TableParagraph"/>
              <w:ind w:right="187"/>
              <w:rPr>
                <w:b/>
                <w:i/>
                <w:sz w:val="24"/>
              </w:rPr>
            </w:pPr>
            <w:r>
              <w:rPr>
                <w:b/>
                <w:i/>
                <w:sz w:val="24"/>
              </w:rPr>
              <w:t>в конкурсных мероприятиях </w:t>
            </w:r>
            <w:r>
              <w:rPr>
                <w:b/>
                <w:i/>
                <w:sz w:val="24"/>
              </w:rPr>
              <w:t>художественно-эстетической патриотической, экологической, спортивной, краеведческой направленности</w:t>
            </w:r>
          </w:p>
        </w:tc>
        <w:tc>
          <w:tcPr>
            <w:tcW w:w="3116" w:type="dxa"/>
            <w:vMerge w:val="restart"/>
            <w:tcBorders>
              <w:bottom w:val="single" w:sz="6" w:space="0" w:color="000000"/>
            </w:tcBorders>
          </w:tcPr>
          <w:p>
            <w:pPr>
              <w:pStyle w:val="TableParagraph"/>
              <w:ind w:right="162"/>
              <w:rPr>
                <w:sz w:val="24"/>
              </w:rPr>
            </w:pPr>
            <w:r>
              <w:rPr>
                <w:sz w:val="24"/>
              </w:rPr>
              <w:t>Официально зафиксированные достижения</w:t>
            </w:r>
            <w:r>
              <w:rPr>
                <w:spacing w:val="-11"/>
                <w:sz w:val="24"/>
              </w:rPr>
              <w:t> </w:t>
            </w:r>
            <w:r>
              <w:rPr>
                <w:sz w:val="24"/>
              </w:rPr>
              <w:t>воспитанников в конкурсах и иных мероприятиях различного уровня*</w:t>
            </w:r>
          </w:p>
          <w:p>
            <w:pPr>
              <w:pStyle w:val="TableParagraph"/>
              <w:spacing w:before="9"/>
              <w:ind w:left="0"/>
              <w:rPr>
                <w:b/>
                <w:sz w:val="23"/>
              </w:rPr>
            </w:pPr>
          </w:p>
          <w:p>
            <w:pPr>
              <w:pStyle w:val="TableParagraph"/>
              <w:spacing w:line="237" w:lineRule="auto"/>
              <w:ind w:right="731"/>
              <w:rPr>
                <w:i/>
                <w:sz w:val="24"/>
              </w:rPr>
            </w:pPr>
            <w:r>
              <w:rPr>
                <w:sz w:val="24"/>
              </w:rPr>
              <w:t>* </w:t>
            </w:r>
            <w:r>
              <w:rPr>
                <w:i/>
                <w:sz w:val="24"/>
              </w:rPr>
              <w:t>учитывается</w:t>
            </w:r>
            <w:r>
              <w:rPr>
                <w:i/>
                <w:sz w:val="24"/>
                <w:u w:val="thick"/>
              </w:rPr>
              <w:t> </w:t>
            </w:r>
            <w:r>
              <w:rPr>
                <w:b/>
                <w:i/>
                <w:sz w:val="24"/>
                <w:u w:val="thick"/>
              </w:rPr>
              <w:t>очное</w:t>
            </w:r>
            <w:r>
              <w:rPr>
                <w:b/>
                <w:i/>
                <w:sz w:val="24"/>
              </w:rPr>
              <w:t> </w:t>
            </w:r>
            <w:r>
              <w:rPr>
                <w:i/>
                <w:sz w:val="24"/>
              </w:rPr>
              <w:t>участие</w:t>
            </w:r>
          </w:p>
        </w:tc>
        <w:tc>
          <w:tcPr>
            <w:tcW w:w="3260" w:type="dxa"/>
            <w:vMerge w:val="restart"/>
            <w:tcBorders>
              <w:bottom w:val="single" w:sz="6" w:space="0" w:color="000000"/>
            </w:tcBorders>
          </w:tcPr>
          <w:p>
            <w:pPr>
              <w:pStyle w:val="TableParagraph"/>
              <w:ind w:right="471"/>
              <w:rPr>
                <w:sz w:val="24"/>
              </w:rPr>
            </w:pPr>
            <w:r>
              <w:rPr>
                <w:sz w:val="24"/>
              </w:rPr>
              <w:t>Копии дипломов, грамот, сертификатов, приказов и других официальных документов</w:t>
            </w:r>
          </w:p>
        </w:tc>
        <w:tc>
          <w:tcPr>
            <w:tcW w:w="1853" w:type="dxa"/>
          </w:tcPr>
          <w:p>
            <w:pPr>
              <w:pStyle w:val="TableParagraph"/>
              <w:ind w:right="324"/>
              <w:rPr>
                <w:sz w:val="24"/>
              </w:rPr>
            </w:pPr>
            <w:r>
              <w:rPr>
                <w:sz w:val="24"/>
              </w:rPr>
              <w:t>Мероприятия организации 1 – участие</w:t>
            </w:r>
          </w:p>
          <w:p>
            <w:pPr>
              <w:pStyle w:val="TableParagraph"/>
              <w:rPr>
                <w:sz w:val="24"/>
              </w:rPr>
            </w:pPr>
            <w:r>
              <w:rPr>
                <w:sz w:val="24"/>
              </w:rPr>
              <w:t>2 – победа</w:t>
            </w:r>
          </w:p>
        </w:tc>
        <w:tc>
          <w:tcPr>
            <w:tcW w:w="2165" w:type="dxa"/>
            <w:vMerge w:val="restart"/>
            <w:tcBorders>
              <w:bottom w:val="single" w:sz="6" w:space="0" w:color="000000"/>
            </w:tcBorders>
          </w:tcPr>
          <w:p>
            <w:pPr>
              <w:pStyle w:val="TableParagraph"/>
              <w:spacing w:line="268" w:lineRule="exact"/>
              <w:ind w:left="101"/>
              <w:rPr>
                <w:sz w:val="24"/>
              </w:rPr>
            </w:pPr>
            <w:r>
              <w:rPr>
                <w:sz w:val="24"/>
              </w:rPr>
              <w:t>1/2/3/4/5</w:t>
            </w:r>
          </w:p>
          <w:p>
            <w:pPr>
              <w:pStyle w:val="TableParagraph"/>
              <w:spacing w:before="2"/>
              <w:ind w:left="101" w:right="192"/>
              <w:rPr>
                <w:sz w:val="24"/>
              </w:rPr>
            </w:pPr>
            <w:r>
              <w:rPr>
                <w:sz w:val="24"/>
              </w:rPr>
              <w:t>Выставляется соответствующий балл</w:t>
            </w:r>
          </w:p>
        </w:tc>
        <w:tc>
          <w:tcPr>
            <w:tcW w:w="1114" w:type="dxa"/>
            <w:vMerge w:val="restart"/>
            <w:tcBorders>
              <w:bottom w:val="single" w:sz="6" w:space="0" w:color="000000"/>
            </w:tcBorders>
          </w:tcPr>
          <w:p>
            <w:pPr>
              <w:pStyle w:val="TableParagraph"/>
              <w:ind w:left="0"/>
              <w:rPr>
                <w:sz w:val="24"/>
              </w:rPr>
            </w:pPr>
          </w:p>
        </w:tc>
      </w:tr>
      <w:tr>
        <w:trPr>
          <w:trHeight w:val="1108" w:hRule="atLeast"/>
        </w:trPr>
        <w:tc>
          <w:tcPr>
            <w:tcW w:w="3663" w:type="dxa"/>
            <w:vMerge/>
            <w:tcBorders>
              <w:top w:val="nil"/>
              <w:bottom w:val="single" w:sz="6" w:space="0" w:color="000000"/>
            </w:tcBorders>
          </w:tcPr>
          <w:p>
            <w:pPr>
              <w:rPr>
                <w:sz w:val="2"/>
                <w:szCs w:val="2"/>
              </w:rPr>
            </w:pPr>
          </w:p>
        </w:tc>
        <w:tc>
          <w:tcPr>
            <w:tcW w:w="3116" w:type="dxa"/>
            <w:vMerge/>
            <w:tcBorders>
              <w:top w:val="nil"/>
              <w:bottom w:val="single" w:sz="6" w:space="0" w:color="000000"/>
            </w:tcBorders>
          </w:tcPr>
          <w:p>
            <w:pPr>
              <w:rPr>
                <w:sz w:val="2"/>
                <w:szCs w:val="2"/>
              </w:rPr>
            </w:pPr>
          </w:p>
        </w:tc>
        <w:tc>
          <w:tcPr>
            <w:tcW w:w="3260" w:type="dxa"/>
            <w:vMerge/>
            <w:tcBorders>
              <w:top w:val="nil"/>
              <w:bottom w:val="single" w:sz="6" w:space="0" w:color="000000"/>
            </w:tcBorders>
          </w:tcPr>
          <w:p>
            <w:pPr>
              <w:rPr>
                <w:sz w:val="2"/>
                <w:szCs w:val="2"/>
              </w:rPr>
            </w:pPr>
          </w:p>
        </w:tc>
        <w:tc>
          <w:tcPr>
            <w:tcW w:w="1853" w:type="dxa"/>
          </w:tcPr>
          <w:p>
            <w:pPr>
              <w:pStyle w:val="TableParagraph"/>
              <w:spacing w:line="242" w:lineRule="auto"/>
              <w:ind w:right="111"/>
              <w:rPr>
                <w:sz w:val="24"/>
              </w:rPr>
            </w:pPr>
            <w:r>
              <w:rPr>
                <w:sz w:val="24"/>
              </w:rPr>
              <w:t>Муниципальны й этап</w:t>
            </w:r>
          </w:p>
          <w:p>
            <w:pPr>
              <w:pStyle w:val="TableParagraph"/>
              <w:numPr>
                <w:ilvl w:val="0"/>
                <w:numId w:val="18"/>
              </w:numPr>
              <w:tabs>
                <w:tab w:pos="294" w:val="left" w:leader="none"/>
              </w:tabs>
              <w:spacing w:line="271" w:lineRule="exact" w:before="0" w:after="0"/>
              <w:ind w:left="293" w:right="0" w:hanging="184"/>
              <w:jc w:val="left"/>
              <w:rPr>
                <w:sz w:val="24"/>
              </w:rPr>
            </w:pPr>
            <w:r>
              <w:rPr>
                <w:sz w:val="24"/>
              </w:rPr>
              <w:t>–</w:t>
            </w:r>
            <w:r>
              <w:rPr>
                <w:spacing w:val="1"/>
                <w:sz w:val="24"/>
              </w:rPr>
              <w:t> </w:t>
            </w:r>
            <w:r>
              <w:rPr>
                <w:sz w:val="24"/>
              </w:rPr>
              <w:t>участие</w:t>
            </w:r>
          </w:p>
          <w:p>
            <w:pPr>
              <w:pStyle w:val="TableParagraph"/>
              <w:numPr>
                <w:ilvl w:val="0"/>
                <w:numId w:val="18"/>
              </w:numPr>
              <w:tabs>
                <w:tab w:pos="294" w:val="left" w:leader="none"/>
              </w:tabs>
              <w:spacing w:line="269" w:lineRule="exact" w:before="0" w:after="0"/>
              <w:ind w:left="293" w:right="0" w:hanging="184"/>
              <w:jc w:val="left"/>
              <w:rPr>
                <w:sz w:val="24"/>
              </w:rPr>
            </w:pPr>
            <w:r>
              <w:rPr>
                <w:sz w:val="24"/>
              </w:rPr>
              <w:t>–</w:t>
            </w:r>
            <w:r>
              <w:rPr>
                <w:spacing w:val="1"/>
                <w:sz w:val="24"/>
              </w:rPr>
              <w:t> </w:t>
            </w:r>
            <w:r>
              <w:rPr>
                <w:sz w:val="24"/>
              </w:rPr>
              <w:t>победа</w:t>
            </w:r>
          </w:p>
        </w:tc>
        <w:tc>
          <w:tcPr>
            <w:tcW w:w="2165" w:type="dxa"/>
            <w:vMerge/>
            <w:tcBorders>
              <w:top w:val="nil"/>
              <w:bottom w:val="single" w:sz="6" w:space="0" w:color="000000"/>
            </w:tcBorders>
          </w:tcPr>
          <w:p>
            <w:pPr>
              <w:rPr>
                <w:sz w:val="2"/>
                <w:szCs w:val="2"/>
              </w:rPr>
            </w:pPr>
          </w:p>
        </w:tc>
        <w:tc>
          <w:tcPr>
            <w:tcW w:w="1114" w:type="dxa"/>
            <w:vMerge/>
            <w:tcBorders>
              <w:top w:val="nil"/>
              <w:bottom w:val="single" w:sz="6" w:space="0" w:color="000000"/>
            </w:tcBorders>
          </w:tcPr>
          <w:p>
            <w:pPr>
              <w:rPr>
                <w:sz w:val="2"/>
                <w:szCs w:val="2"/>
              </w:rPr>
            </w:pPr>
          </w:p>
        </w:tc>
      </w:tr>
      <w:tr>
        <w:trPr>
          <w:trHeight w:val="1099" w:hRule="atLeast"/>
        </w:trPr>
        <w:tc>
          <w:tcPr>
            <w:tcW w:w="3663" w:type="dxa"/>
            <w:vMerge/>
            <w:tcBorders>
              <w:top w:val="nil"/>
              <w:bottom w:val="single" w:sz="6" w:space="0" w:color="000000"/>
            </w:tcBorders>
          </w:tcPr>
          <w:p>
            <w:pPr>
              <w:rPr>
                <w:sz w:val="2"/>
                <w:szCs w:val="2"/>
              </w:rPr>
            </w:pPr>
          </w:p>
        </w:tc>
        <w:tc>
          <w:tcPr>
            <w:tcW w:w="3116" w:type="dxa"/>
            <w:vMerge/>
            <w:tcBorders>
              <w:top w:val="nil"/>
              <w:bottom w:val="single" w:sz="6" w:space="0" w:color="000000"/>
            </w:tcBorders>
          </w:tcPr>
          <w:p>
            <w:pPr>
              <w:rPr>
                <w:sz w:val="2"/>
                <w:szCs w:val="2"/>
              </w:rPr>
            </w:pPr>
          </w:p>
        </w:tc>
        <w:tc>
          <w:tcPr>
            <w:tcW w:w="3260" w:type="dxa"/>
            <w:vMerge/>
            <w:tcBorders>
              <w:top w:val="nil"/>
              <w:bottom w:val="single" w:sz="6" w:space="0" w:color="000000"/>
            </w:tcBorders>
          </w:tcPr>
          <w:p>
            <w:pPr>
              <w:rPr>
                <w:sz w:val="2"/>
                <w:szCs w:val="2"/>
              </w:rPr>
            </w:pPr>
          </w:p>
        </w:tc>
        <w:tc>
          <w:tcPr>
            <w:tcW w:w="1853" w:type="dxa"/>
          </w:tcPr>
          <w:p>
            <w:pPr>
              <w:pStyle w:val="TableParagraph"/>
              <w:spacing w:line="242" w:lineRule="auto"/>
              <w:ind w:right="243"/>
              <w:rPr>
                <w:sz w:val="24"/>
              </w:rPr>
            </w:pPr>
            <w:r>
              <w:rPr>
                <w:sz w:val="24"/>
              </w:rPr>
              <w:t>Региональный этап</w:t>
            </w:r>
          </w:p>
          <w:p>
            <w:pPr>
              <w:pStyle w:val="TableParagraph"/>
              <w:numPr>
                <w:ilvl w:val="0"/>
                <w:numId w:val="19"/>
              </w:numPr>
              <w:tabs>
                <w:tab w:pos="294" w:val="left" w:leader="none"/>
              </w:tabs>
              <w:spacing w:line="271" w:lineRule="exact" w:before="0" w:after="0"/>
              <w:ind w:left="293" w:right="0" w:hanging="184"/>
              <w:jc w:val="left"/>
              <w:rPr>
                <w:sz w:val="24"/>
              </w:rPr>
            </w:pPr>
            <w:r>
              <w:rPr>
                <w:sz w:val="24"/>
              </w:rPr>
              <w:t>–</w:t>
            </w:r>
            <w:r>
              <w:rPr>
                <w:spacing w:val="1"/>
                <w:sz w:val="24"/>
              </w:rPr>
              <w:t> </w:t>
            </w:r>
            <w:r>
              <w:rPr>
                <w:sz w:val="24"/>
              </w:rPr>
              <w:t>участие,</w:t>
            </w:r>
          </w:p>
          <w:p>
            <w:pPr>
              <w:pStyle w:val="TableParagraph"/>
              <w:numPr>
                <w:ilvl w:val="0"/>
                <w:numId w:val="19"/>
              </w:numPr>
              <w:tabs>
                <w:tab w:pos="294" w:val="left" w:leader="none"/>
              </w:tabs>
              <w:spacing w:line="259" w:lineRule="exact" w:before="0" w:after="0"/>
              <w:ind w:left="293" w:right="0" w:hanging="184"/>
              <w:jc w:val="left"/>
              <w:rPr>
                <w:sz w:val="24"/>
              </w:rPr>
            </w:pPr>
            <w:r>
              <w:rPr>
                <w:sz w:val="24"/>
              </w:rPr>
              <w:t>–</w:t>
            </w:r>
            <w:r>
              <w:rPr>
                <w:spacing w:val="1"/>
                <w:sz w:val="24"/>
              </w:rPr>
              <w:t> </w:t>
            </w:r>
            <w:r>
              <w:rPr>
                <w:sz w:val="24"/>
              </w:rPr>
              <w:t>победа</w:t>
            </w:r>
          </w:p>
        </w:tc>
        <w:tc>
          <w:tcPr>
            <w:tcW w:w="2165" w:type="dxa"/>
            <w:vMerge/>
            <w:tcBorders>
              <w:top w:val="nil"/>
              <w:bottom w:val="single" w:sz="6" w:space="0" w:color="000000"/>
            </w:tcBorders>
          </w:tcPr>
          <w:p>
            <w:pPr>
              <w:rPr>
                <w:sz w:val="2"/>
                <w:szCs w:val="2"/>
              </w:rPr>
            </w:pPr>
          </w:p>
        </w:tc>
        <w:tc>
          <w:tcPr>
            <w:tcW w:w="1114" w:type="dxa"/>
            <w:vMerge/>
            <w:tcBorders>
              <w:top w:val="nil"/>
              <w:bottom w:val="single" w:sz="6" w:space="0" w:color="000000"/>
            </w:tcBorders>
          </w:tcPr>
          <w:p>
            <w:pPr>
              <w:rPr>
                <w:sz w:val="2"/>
                <w:szCs w:val="2"/>
              </w:rPr>
            </w:pPr>
          </w:p>
        </w:tc>
      </w:tr>
      <w:tr>
        <w:trPr>
          <w:trHeight w:val="1098" w:hRule="atLeast"/>
        </w:trPr>
        <w:tc>
          <w:tcPr>
            <w:tcW w:w="3663" w:type="dxa"/>
            <w:vMerge/>
            <w:tcBorders>
              <w:top w:val="nil"/>
              <w:bottom w:val="single" w:sz="6" w:space="0" w:color="000000"/>
            </w:tcBorders>
          </w:tcPr>
          <w:p>
            <w:pPr>
              <w:rPr>
                <w:sz w:val="2"/>
                <w:szCs w:val="2"/>
              </w:rPr>
            </w:pPr>
          </w:p>
        </w:tc>
        <w:tc>
          <w:tcPr>
            <w:tcW w:w="3116" w:type="dxa"/>
            <w:vMerge/>
            <w:tcBorders>
              <w:top w:val="nil"/>
              <w:bottom w:val="single" w:sz="6" w:space="0" w:color="000000"/>
            </w:tcBorders>
          </w:tcPr>
          <w:p>
            <w:pPr>
              <w:rPr>
                <w:sz w:val="2"/>
                <w:szCs w:val="2"/>
              </w:rPr>
            </w:pPr>
          </w:p>
        </w:tc>
        <w:tc>
          <w:tcPr>
            <w:tcW w:w="3260" w:type="dxa"/>
            <w:vMerge/>
            <w:tcBorders>
              <w:top w:val="nil"/>
              <w:bottom w:val="single" w:sz="6" w:space="0" w:color="000000"/>
            </w:tcBorders>
          </w:tcPr>
          <w:p>
            <w:pPr>
              <w:rPr>
                <w:sz w:val="2"/>
                <w:szCs w:val="2"/>
              </w:rPr>
            </w:pPr>
          </w:p>
        </w:tc>
        <w:tc>
          <w:tcPr>
            <w:tcW w:w="1853" w:type="dxa"/>
            <w:tcBorders>
              <w:bottom w:val="single" w:sz="6" w:space="0" w:color="000000"/>
            </w:tcBorders>
          </w:tcPr>
          <w:p>
            <w:pPr>
              <w:pStyle w:val="TableParagraph"/>
              <w:spacing w:line="242" w:lineRule="auto"/>
              <w:ind w:right="314"/>
              <w:rPr>
                <w:sz w:val="24"/>
              </w:rPr>
            </w:pPr>
            <w:r>
              <w:rPr>
                <w:sz w:val="24"/>
              </w:rPr>
              <w:t>Федеральный этап</w:t>
            </w:r>
          </w:p>
          <w:p>
            <w:pPr>
              <w:pStyle w:val="TableParagraph"/>
              <w:numPr>
                <w:ilvl w:val="0"/>
                <w:numId w:val="20"/>
              </w:numPr>
              <w:tabs>
                <w:tab w:pos="294" w:val="left" w:leader="none"/>
              </w:tabs>
              <w:spacing w:line="271" w:lineRule="exact" w:before="0" w:after="0"/>
              <w:ind w:left="293" w:right="0" w:hanging="184"/>
              <w:jc w:val="left"/>
              <w:rPr>
                <w:sz w:val="24"/>
              </w:rPr>
            </w:pPr>
            <w:r>
              <w:rPr>
                <w:sz w:val="24"/>
              </w:rPr>
              <w:t>–</w:t>
            </w:r>
            <w:r>
              <w:rPr>
                <w:spacing w:val="1"/>
                <w:sz w:val="24"/>
              </w:rPr>
              <w:t> </w:t>
            </w:r>
            <w:r>
              <w:rPr>
                <w:sz w:val="24"/>
              </w:rPr>
              <w:t>участие,</w:t>
            </w:r>
          </w:p>
          <w:p>
            <w:pPr>
              <w:pStyle w:val="TableParagraph"/>
              <w:numPr>
                <w:ilvl w:val="0"/>
                <w:numId w:val="20"/>
              </w:numPr>
              <w:tabs>
                <w:tab w:pos="294" w:val="left" w:leader="none"/>
              </w:tabs>
              <w:spacing w:line="259" w:lineRule="exact" w:before="0" w:after="0"/>
              <w:ind w:left="293" w:right="0" w:hanging="184"/>
              <w:jc w:val="left"/>
              <w:rPr>
                <w:sz w:val="24"/>
              </w:rPr>
            </w:pPr>
            <w:r>
              <w:rPr>
                <w:sz w:val="24"/>
              </w:rPr>
              <w:t>–</w:t>
            </w:r>
            <w:r>
              <w:rPr>
                <w:spacing w:val="1"/>
                <w:sz w:val="24"/>
              </w:rPr>
              <w:t> </w:t>
            </w:r>
            <w:r>
              <w:rPr>
                <w:sz w:val="24"/>
              </w:rPr>
              <w:t>победа</w:t>
            </w:r>
          </w:p>
        </w:tc>
        <w:tc>
          <w:tcPr>
            <w:tcW w:w="2165" w:type="dxa"/>
            <w:vMerge/>
            <w:tcBorders>
              <w:top w:val="nil"/>
              <w:bottom w:val="single" w:sz="6" w:space="0" w:color="000000"/>
            </w:tcBorders>
          </w:tcPr>
          <w:p>
            <w:pPr>
              <w:rPr>
                <w:sz w:val="2"/>
                <w:szCs w:val="2"/>
              </w:rPr>
            </w:pPr>
          </w:p>
        </w:tc>
        <w:tc>
          <w:tcPr>
            <w:tcW w:w="1114" w:type="dxa"/>
            <w:vMerge/>
            <w:tcBorders>
              <w:top w:val="nil"/>
              <w:bottom w:val="single" w:sz="6" w:space="0" w:color="000000"/>
            </w:tcBorders>
          </w:tcPr>
          <w:p>
            <w:pPr>
              <w:rPr>
                <w:sz w:val="2"/>
                <w:szCs w:val="2"/>
              </w:rPr>
            </w:pPr>
          </w:p>
        </w:tc>
      </w:tr>
      <w:tr>
        <w:trPr>
          <w:trHeight w:val="2205" w:hRule="atLeast"/>
        </w:trPr>
        <w:tc>
          <w:tcPr>
            <w:tcW w:w="3663" w:type="dxa"/>
            <w:tcBorders>
              <w:top w:val="single" w:sz="6" w:space="0" w:color="000000"/>
            </w:tcBorders>
          </w:tcPr>
          <w:p>
            <w:pPr>
              <w:pStyle w:val="TableParagraph"/>
              <w:ind w:right="516"/>
              <w:rPr>
                <w:b/>
                <w:i/>
                <w:sz w:val="24"/>
              </w:rPr>
            </w:pPr>
            <w:r>
              <w:rPr>
                <w:b/>
                <w:i/>
                <w:sz w:val="24"/>
              </w:rPr>
              <w:t>2.3. Организация педагогом </w:t>
            </w:r>
            <w:r>
              <w:rPr>
                <w:b/>
                <w:i/>
                <w:sz w:val="24"/>
              </w:rPr>
              <w:t>работы с учётом образовательных потребностей, интересов и мотивов детей и членов их семей</w:t>
            </w:r>
          </w:p>
        </w:tc>
        <w:tc>
          <w:tcPr>
            <w:tcW w:w="3116" w:type="dxa"/>
            <w:tcBorders>
              <w:top w:val="single" w:sz="6" w:space="0" w:color="000000"/>
            </w:tcBorders>
          </w:tcPr>
          <w:p>
            <w:pPr>
              <w:pStyle w:val="TableParagraph"/>
              <w:ind w:right="121"/>
              <w:rPr>
                <w:sz w:val="24"/>
              </w:rPr>
            </w:pPr>
            <w:r>
              <w:rPr>
                <w:sz w:val="24"/>
              </w:rPr>
              <w:t>Организация педагогом работы с учетом</w:t>
            </w:r>
            <w:r>
              <w:rPr>
                <w:spacing w:val="-12"/>
                <w:sz w:val="24"/>
              </w:rPr>
              <w:t> </w:t>
            </w:r>
            <w:r>
              <w:rPr>
                <w:sz w:val="24"/>
              </w:rPr>
              <w:t>поддержки образовательных инициатив</w:t>
            </w:r>
            <w:r>
              <w:rPr>
                <w:spacing w:val="2"/>
                <w:sz w:val="24"/>
              </w:rPr>
              <w:t> </w:t>
            </w:r>
            <w:r>
              <w:rPr>
                <w:sz w:val="24"/>
              </w:rPr>
              <w:t>семьи</w:t>
            </w:r>
          </w:p>
        </w:tc>
        <w:tc>
          <w:tcPr>
            <w:tcW w:w="3260" w:type="dxa"/>
            <w:tcBorders>
              <w:top w:val="single" w:sz="6" w:space="0" w:color="000000"/>
            </w:tcBorders>
          </w:tcPr>
          <w:p>
            <w:pPr>
              <w:pStyle w:val="TableParagraph"/>
              <w:ind w:right="505"/>
              <w:rPr>
                <w:sz w:val="24"/>
              </w:rPr>
            </w:pPr>
            <w:r>
              <w:rPr>
                <w:sz w:val="24"/>
              </w:rPr>
              <w:t>Аналитическая справка, распорядительные документы о проведении совместной деятельности с воспитанниками и их родителями (занятия по</w:t>
            </w:r>
          </w:p>
          <w:p>
            <w:pPr>
              <w:pStyle w:val="TableParagraph"/>
              <w:spacing w:line="278" w:lineRule="exact"/>
              <w:ind w:right="294"/>
              <w:rPr>
                <w:sz w:val="24"/>
              </w:rPr>
            </w:pPr>
            <w:r>
              <w:rPr>
                <w:sz w:val="24"/>
              </w:rPr>
              <w:t>интересам, проекты, акции, экскурсии и т.п.)</w:t>
            </w:r>
          </w:p>
        </w:tc>
        <w:tc>
          <w:tcPr>
            <w:tcW w:w="1853" w:type="dxa"/>
            <w:tcBorders>
              <w:top w:val="single" w:sz="6" w:space="0" w:color="000000"/>
            </w:tcBorders>
          </w:tcPr>
          <w:p>
            <w:pPr>
              <w:pStyle w:val="TableParagraph"/>
              <w:numPr>
                <w:ilvl w:val="0"/>
                <w:numId w:val="21"/>
              </w:numPr>
              <w:tabs>
                <w:tab w:pos="294" w:val="left" w:leader="none"/>
              </w:tabs>
              <w:spacing w:line="265" w:lineRule="exact" w:before="0"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21"/>
              </w:numPr>
              <w:tabs>
                <w:tab w:pos="294" w:val="left" w:leader="none"/>
              </w:tabs>
              <w:spacing w:line="240" w:lineRule="auto" w:before="2" w:after="0"/>
              <w:ind w:left="110" w:right="323" w:firstLine="0"/>
              <w:jc w:val="left"/>
              <w:rPr>
                <w:sz w:val="24"/>
              </w:rPr>
            </w:pPr>
            <w:r>
              <w:rPr>
                <w:sz w:val="24"/>
              </w:rPr>
              <w:t>– </w:t>
            </w:r>
            <w:r>
              <w:rPr>
                <w:spacing w:val="-3"/>
                <w:sz w:val="24"/>
              </w:rPr>
              <w:t>частичное </w:t>
            </w:r>
            <w:r>
              <w:rPr>
                <w:sz w:val="24"/>
              </w:rPr>
              <w:t>соответствие 2 – полное соответствие</w:t>
            </w:r>
          </w:p>
        </w:tc>
        <w:tc>
          <w:tcPr>
            <w:tcW w:w="2165" w:type="dxa"/>
            <w:tcBorders>
              <w:top w:val="single" w:sz="6" w:space="0" w:color="000000"/>
            </w:tcBorders>
          </w:tcPr>
          <w:p>
            <w:pPr>
              <w:pStyle w:val="TableParagraph"/>
              <w:spacing w:line="265" w:lineRule="exact"/>
              <w:ind w:left="101"/>
              <w:rPr>
                <w:sz w:val="24"/>
              </w:rPr>
            </w:pPr>
            <w:r>
              <w:rPr>
                <w:sz w:val="24"/>
              </w:rPr>
              <w:t>0/1/2</w:t>
            </w:r>
          </w:p>
          <w:p>
            <w:pPr>
              <w:pStyle w:val="TableParagraph"/>
              <w:spacing w:before="2"/>
              <w:ind w:left="101" w:right="207"/>
              <w:rPr>
                <w:sz w:val="24"/>
              </w:rPr>
            </w:pPr>
            <w:r>
              <w:rPr>
                <w:sz w:val="24"/>
              </w:rPr>
              <w:t>Выставляется </w:t>
            </w:r>
            <w:r>
              <w:rPr>
                <w:spacing w:val="-1"/>
                <w:sz w:val="24"/>
              </w:rPr>
              <w:t>соответствующий </w:t>
            </w:r>
            <w:r>
              <w:rPr>
                <w:sz w:val="24"/>
              </w:rPr>
              <w:t>балл</w:t>
            </w:r>
          </w:p>
        </w:tc>
        <w:tc>
          <w:tcPr>
            <w:tcW w:w="1114" w:type="dxa"/>
            <w:tcBorders>
              <w:top w:val="single" w:sz="6" w:space="0" w:color="000000"/>
            </w:tcBorders>
          </w:tcPr>
          <w:p>
            <w:pPr>
              <w:pStyle w:val="TableParagraph"/>
              <w:ind w:left="0"/>
              <w:rPr>
                <w:sz w:val="24"/>
              </w:rPr>
            </w:pPr>
          </w:p>
        </w:tc>
      </w:tr>
      <w:tr>
        <w:trPr>
          <w:trHeight w:val="344" w:hRule="atLeast"/>
        </w:trPr>
        <w:tc>
          <w:tcPr>
            <w:tcW w:w="15171" w:type="dxa"/>
            <w:gridSpan w:val="6"/>
          </w:tcPr>
          <w:p>
            <w:pPr>
              <w:pStyle w:val="TableParagraph"/>
              <w:spacing w:line="266" w:lineRule="exact"/>
              <w:rPr>
                <w:b/>
                <w:sz w:val="24"/>
              </w:rPr>
            </w:pPr>
            <w:r>
              <w:rPr>
                <w:b/>
                <w:sz w:val="24"/>
              </w:rPr>
              <w:t>Максимально возможная сумма баллов по критерию 2 равна 11</w:t>
            </w:r>
          </w:p>
        </w:tc>
      </w:tr>
      <w:tr>
        <w:trPr>
          <w:trHeight w:val="1108" w:hRule="atLeast"/>
        </w:trPr>
        <w:tc>
          <w:tcPr>
            <w:tcW w:w="15171" w:type="dxa"/>
            <w:gridSpan w:val="6"/>
          </w:tcPr>
          <w:p>
            <w:pPr>
              <w:pStyle w:val="TableParagraph"/>
              <w:spacing w:before="1"/>
              <w:ind w:right="205"/>
              <w:jc w:val="both"/>
              <w:rPr>
                <w:b/>
                <w:sz w:val="24"/>
              </w:rPr>
            </w:pPr>
            <w:r>
              <w:rPr>
                <w:b/>
                <w:sz w:val="24"/>
              </w:rPr>
              <w:t>Критерий III. «Личный вклад педагогического работника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trPr>
          <w:trHeight w:val="1378" w:hRule="atLeast"/>
        </w:trPr>
        <w:tc>
          <w:tcPr>
            <w:tcW w:w="3663" w:type="dxa"/>
          </w:tcPr>
          <w:p>
            <w:pPr>
              <w:pStyle w:val="TableParagraph"/>
              <w:ind w:right="212"/>
              <w:rPr>
                <w:b/>
                <w:i/>
                <w:sz w:val="24"/>
              </w:rPr>
            </w:pPr>
            <w:r>
              <w:rPr>
                <w:b/>
                <w:i/>
                <w:sz w:val="24"/>
              </w:rPr>
              <w:t>3.1. Использование педагогом </w:t>
            </w:r>
            <w:r>
              <w:rPr>
                <w:b/>
                <w:i/>
                <w:sz w:val="24"/>
              </w:rPr>
              <w:t>современных образовательных технологий и методик</w:t>
            </w:r>
          </w:p>
        </w:tc>
        <w:tc>
          <w:tcPr>
            <w:tcW w:w="3116" w:type="dxa"/>
          </w:tcPr>
          <w:p>
            <w:pPr>
              <w:pStyle w:val="TableParagraph"/>
              <w:spacing w:line="237" w:lineRule="auto"/>
              <w:ind w:right="1166"/>
              <w:rPr>
                <w:sz w:val="24"/>
              </w:rPr>
            </w:pPr>
            <w:r>
              <w:rPr>
                <w:sz w:val="24"/>
              </w:rPr>
              <w:t>Наличие системы деятельности</w:t>
            </w:r>
          </w:p>
          <w:p>
            <w:pPr>
              <w:pStyle w:val="TableParagraph"/>
              <w:spacing w:line="237" w:lineRule="auto"/>
              <w:ind w:right="1058"/>
              <w:rPr>
                <w:sz w:val="24"/>
              </w:rPr>
            </w:pPr>
            <w:r>
              <w:rPr>
                <w:sz w:val="24"/>
              </w:rPr>
              <w:t>по использованию в образовательном</w:t>
            </w:r>
          </w:p>
          <w:p>
            <w:pPr>
              <w:pStyle w:val="TableParagraph"/>
              <w:spacing w:line="262" w:lineRule="exact" w:before="3"/>
              <w:rPr>
                <w:sz w:val="24"/>
              </w:rPr>
            </w:pPr>
            <w:r>
              <w:rPr>
                <w:sz w:val="24"/>
              </w:rPr>
              <w:t>процессе современных</w:t>
            </w:r>
          </w:p>
        </w:tc>
        <w:tc>
          <w:tcPr>
            <w:tcW w:w="3260" w:type="dxa"/>
          </w:tcPr>
          <w:p>
            <w:pPr>
              <w:pStyle w:val="TableParagraph"/>
              <w:ind w:right="131"/>
              <w:rPr>
                <w:sz w:val="24"/>
              </w:rPr>
            </w:pPr>
            <w:r>
              <w:rPr>
                <w:sz w:val="24"/>
              </w:rPr>
              <w:t>Аналитическая справка с указанием конкретных образовательных технологий и результативности</w:t>
            </w:r>
          </w:p>
          <w:p>
            <w:pPr>
              <w:pStyle w:val="TableParagraph"/>
              <w:spacing w:line="262" w:lineRule="exact"/>
              <w:rPr>
                <w:sz w:val="24"/>
              </w:rPr>
            </w:pPr>
            <w:r>
              <w:rPr>
                <w:sz w:val="24"/>
              </w:rPr>
              <w:t>применения; личный сайт</w:t>
            </w:r>
          </w:p>
        </w:tc>
        <w:tc>
          <w:tcPr>
            <w:tcW w:w="1853" w:type="dxa"/>
          </w:tcPr>
          <w:p>
            <w:pPr>
              <w:pStyle w:val="TableParagraph"/>
              <w:numPr>
                <w:ilvl w:val="0"/>
                <w:numId w:val="22"/>
              </w:numPr>
              <w:tabs>
                <w:tab w:pos="294" w:val="left" w:leader="none"/>
              </w:tabs>
              <w:spacing w:line="267" w:lineRule="exact" w:before="0" w:after="0"/>
              <w:ind w:left="293" w:right="0" w:hanging="184"/>
              <w:jc w:val="both"/>
              <w:rPr>
                <w:sz w:val="24"/>
              </w:rPr>
            </w:pPr>
            <w:r>
              <w:rPr>
                <w:sz w:val="24"/>
              </w:rPr>
              <w:t>–</w:t>
            </w:r>
            <w:r>
              <w:rPr>
                <w:spacing w:val="-4"/>
                <w:sz w:val="24"/>
              </w:rPr>
              <w:t> </w:t>
            </w:r>
            <w:r>
              <w:rPr>
                <w:sz w:val="24"/>
              </w:rPr>
              <w:t>отсутствие</w:t>
            </w:r>
          </w:p>
          <w:p>
            <w:pPr>
              <w:pStyle w:val="TableParagraph"/>
              <w:numPr>
                <w:ilvl w:val="0"/>
                <w:numId w:val="22"/>
              </w:numPr>
              <w:tabs>
                <w:tab w:pos="294" w:val="left" w:leader="none"/>
              </w:tabs>
              <w:spacing w:line="240" w:lineRule="auto" w:before="0" w:after="0"/>
              <w:ind w:left="110" w:right="323" w:firstLine="0"/>
              <w:jc w:val="both"/>
              <w:rPr>
                <w:sz w:val="24"/>
              </w:rPr>
            </w:pPr>
            <w:r>
              <w:rPr>
                <w:sz w:val="24"/>
              </w:rPr>
              <w:t>– </w:t>
            </w:r>
            <w:r>
              <w:rPr>
                <w:spacing w:val="-3"/>
                <w:sz w:val="24"/>
              </w:rPr>
              <w:t>частичное </w:t>
            </w:r>
            <w:r>
              <w:rPr>
                <w:sz w:val="24"/>
              </w:rPr>
              <w:t>соответствие 2 –</w:t>
            </w:r>
            <w:r>
              <w:rPr>
                <w:spacing w:val="2"/>
                <w:sz w:val="24"/>
              </w:rPr>
              <w:t> </w:t>
            </w:r>
            <w:r>
              <w:rPr>
                <w:sz w:val="24"/>
              </w:rPr>
              <w:t>полное</w:t>
            </w:r>
          </w:p>
          <w:p>
            <w:pPr>
              <w:pStyle w:val="TableParagraph"/>
              <w:spacing w:line="262" w:lineRule="exact" w:before="1"/>
              <w:rPr>
                <w:sz w:val="24"/>
              </w:rPr>
            </w:pPr>
            <w:r>
              <w:rPr>
                <w:sz w:val="24"/>
              </w:rPr>
              <w:t>соответствие</w:t>
            </w:r>
          </w:p>
        </w:tc>
        <w:tc>
          <w:tcPr>
            <w:tcW w:w="2165" w:type="dxa"/>
          </w:tcPr>
          <w:p>
            <w:pPr>
              <w:pStyle w:val="TableParagraph"/>
              <w:spacing w:line="267" w:lineRule="exact"/>
              <w:ind w:left="115"/>
              <w:rPr>
                <w:sz w:val="24"/>
              </w:rPr>
            </w:pPr>
            <w:r>
              <w:rPr>
                <w:sz w:val="24"/>
              </w:rPr>
              <w:t>0/1/2</w:t>
            </w:r>
          </w:p>
          <w:p>
            <w:pPr>
              <w:pStyle w:val="TableParagraph"/>
              <w:ind w:left="115" w:right="193"/>
              <w:rPr>
                <w:sz w:val="24"/>
              </w:rPr>
            </w:pPr>
            <w:r>
              <w:rPr>
                <w:sz w:val="24"/>
              </w:rPr>
              <w:t>Выставляется </w:t>
            </w:r>
            <w:r>
              <w:rPr>
                <w:spacing w:val="-1"/>
                <w:sz w:val="24"/>
              </w:rPr>
              <w:t>соответствующий </w:t>
            </w:r>
            <w:r>
              <w:rPr>
                <w:sz w:val="24"/>
              </w:rPr>
              <w:t>балл</w:t>
            </w:r>
          </w:p>
        </w:tc>
        <w:tc>
          <w:tcPr>
            <w:tcW w:w="1114" w:type="dxa"/>
          </w:tcPr>
          <w:p>
            <w:pPr>
              <w:pStyle w:val="TableParagraph"/>
              <w:ind w:left="0"/>
              <w:rPr>
                <w:sz w:val="24"/>
              </w:rPr>
            </w:pPr>
          </w:p>
        </w:tc>
      </w:tr>
    </w:tbl>
    <w:p>
      <w:pPr>
        <w:spacing w:after="0"/>
        <w:rPr>
          <w:sz w:val="24"/>
        </w:rPr>
        <w:sectPr>
          <w:pgSz w:w="16840" w:h="11910" w:orient="landscape"/>
          <w:pgMar w:header="0" w:footer="879" w:top="1100" w:bottom="1060" w:left="1020" w:right="420"/>
        </w:sectPr>
      </w:pPr>
    </w:p>
    <w:p>
      <w:pPr>
        <w:pStyle w:val="BodyText"/>
        <w:spacing w:before="6"/>
        <w:ind w:left="0" w:firstLine="0"/>
        <w:jc w:val="left"/>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3116"/>
        <w:gridCol w:w="3260"/>
        <w:gridCol w:w="1863"/>
        <w:gridCol w:w="2156"/>
        <w:gridCol w:w="1114"/>
      </w:tblGrid>
      <w:tr>
        <w:trPr>
          <w:trHeight w:val="1934" w:hRule="atLeast"/>
        </w:trPr>
        <w:tc>
          <w:tcPr>
            <w:tcW w:w="3663" w:type="dxa"/>
          </w:tcPr>
          <w:p>
            <w:pPr>
              <w:pStyle w:val="TableParagraph"/>
              <w:ind w:left="0"/>
              <w:rPr>
                <w:sz w:val="24"/>
              </w:rPr>
            </w:pPr>
          </w:p>
        </w:tc>
        <w:tc>
          <w:tcPr>
            <w:tcW w:w="3116" w:type="dxa"/>
          </w:tcPr>
          <w:p>
            <w:pPr>
              <w:pStyle w:val="TableParagraph"/>
              <w:ind w:right="642"/>
              <w:rPr>
                <w:sz w:val="24"/>
              </w:rPr>
            </w:pPr>
            <w:r>
              <w:rPr>
                <w:sz w:val="24"/>
              </w:rPr>
              <w:t>образовательных технологий и методик, в том числе ИКТ и здоровьесберегающих технологий, методик и</w:t>
            </w:r>
          </w:p>
          <w:p>
            <w:pPr>
              <w:pStyle w:val="TableParagraph"/>
              <w:spacing w:line="274" w:lineRule="exact"/>
              <w:ind w:right="643"/>
              <w:rPr>
                <w:sz w:val="24"/>
              </w:rPr>
            </w:pPr>
            <w:r>
              <w:rPr>
                <w:sz w:val="24"/>
              </w:rPr>
              <w:t>приёмов оздоровления детей</w:t>
            </w:r>
          </w:p>
        </w:tc>
        <w:tc>
          <w:tcPr>
            <w:tcW w:w="3260" w:type="dxa"/>
          </w:tcPr>
          <w:p>
            <w:pPr>
              <w:pStyle w:val="TableParagraph"/>
              <w:ind w:right="876"/>
              <w:rPr>
                <w:sz w:val="24"/>
              </w:rPr>
            </w:pPr>
            <w:r>
              <w:rPr>
                <w:sz w:val="24"/>
              </w:rPr>
              <w:t>(страница), ссылки на авторские ресурсы, размещенные в сети Интернет и др.</w:t>
            </w:r>
          </w:p>
        </w:tc>
        <w:tc>
          <w:tcPr>
            <w:tcW w:w="1863" w:type="dxa"/>
          </w:tcPr>
          <w:p>
            <w:pPr>
              <w:pStyle w:val="TableParagraph"/>
              <w:ind w:left="0"/>
              <w:rPr>
                <w:sz w:val="24"/>
              </w:rPr>
            </w:pPr>
          </w:p>
        </w:tc>
        <w:tc>
          <w:tcPr>
            <w:tcW w:w="2156" w:type="dxa"/>
          </w:tcPr>
          <w:p>
            <w:pPr>
              <w:pStyle w:val="TableParagraph"/>
              <w:ind w:left="0"/>
              <w:rPr>
                <w:sz w:val="24"/>
              </w:rPr>
            </w:pPr>
          </w:p>
        </w:tc>
        <w:tc>
          <w:tcPr>
            <w:tcW w:w="1114" w:type="dxa"/>
          </w:tcPr>
          <w:p>
            <w:pPr>
              <w:pStyle w:val="TableParagraph"/>
              <w:ind w:left="0"/>
              <w:rPr>
                <w:sz w:val="24"/>
              </w:rPr>
            </w:pPr>
          </w:p>
        </w:tc>
      </w:tr>
      <w:tr>
        <w:trPr>
          <w:trHeight w:val="551" w:hRule="atLeast"/>
        </w:trPr>
        <w:tc>
          <w:tcPr>
            <w:tcW w:w="3663" w:type="dxa"/>
            <w:vMerge w:val="restart"/>
          </w:tcPr>
          <w:p>
            <w:pPr>
              <w:pStyle w:val="TableParagraph"/>
              <w:ind w:right="82"/>
              <w:rPr>
                <w:b/>
                <w:i/>
                <w:sz w:val="24"/>
              </w:rPr>
            </w:pPr>
            <w:r>
              <w:rPr>
                <w:b/>
                <w:i/>
                <w:sz w:val="24"/>
              </w:rPr>
              <w:t>3.2. Участие в инновационной и </w:t>
            </w:r>
            <w:r>
              <w:rPr>
                <w:b/>
                <w:i/>
                <w:sz w:val="24"/>
              </w:rPr>
              <w:t>экспериментальной деятельности</w:t>
            </w:r>
          </w:p>
        </w:tc>
        <w:tc>
          <w:tcPr>
            <w:tcW w:w="3116" w:type="dxa"/>
            <w:vMerge w:val="restart"/>
          </w:tcPr>
          <w:p>
            <w:pPr>
              <w:pStyle w:val="TableParagraph"/>
              <w:ind w:right="962"/>
              <w:rPr>
                <w:sz w:val="24"/>
              </w:rPr>
            </w:pPr>
            <w:r>
              <w:rPr>
                <w:sz w:val="24"/>
              </w:rPr>
              <w:t>Результативность инновационной и экспериментальной деятельности</w:t>
            </w:r>
          </w:p>
        </w:tc>
        <w:tc>
          <w:tcPr>
            <w:tcW w:w="3260" w:type="dxa"/>
            <w:vMerge w:val="restart"/>
          </w:tcPr>
          <w:p>
            <w:pPr>
              <w:pStyle w:val="TableParagraph"/>
              <w:ind w:right="684"/>
              <w:jc w:val="both"/>
              <w:rPr>
                <w:sz w:val="24"/>
              </w:rPr>
            </w:pPr>
            <w:r>
              <w:rPr>
                <w:sz w:val="24"/>
              </w:rPr>
              <w:t>Копии приказов, писем, отчетов по результатам экспериментальной</w:t>
            </w:r>
          </w:p>
          <w:p>
            <w:pPr>
              <w:pStyle w:val="TableParagraph"/>
              <w:spacing w:line="274" w:lineRule="exact"/>
              <w:rPr>
                <w:sz w:val="24"/>
              </w:rPr>
            </w:pPr>
            <w:r>
              <w:rPr>
                <w:sz w:val="24"/>
              </w:rPr>
              <w:t>деятельности;</w:t>
            </w:r>
          </w:p>
          <w:p>
            <w:pPr>
              <w:pStyle w:val="TableParagraph"/>
              <w:spacing w:line="237" w:lineRule="auto"/>
              <w:ind w:right="966"/>
              <w:rPr>
                <w:sz w:val="24"/>
              </w:rPr>
            </w:pPr>
            <w:r>
              <w:rPr>
                <w:sz w:val="24"/>
              </w:rPr>
              <w:t>копии сертификатов, дипломов и т.д.</w:t>
            </w:r>
          </w:p>
        </w:tc>
        <w:tc>
          <w:tcPr>
            <w:tcW w:w="1863" w:type="dxa"/>
          </w:tcPr>
          <w:p>
            <w:pPr>
              <w:pStyle w:val="TableParagraph"/>
              <w:spacing w:line="267" w:lineRule="exact"/>
              <w:rPr>
                <w:sz w:val="24"/>
              </w:rPr>
            </w:pPr>
            <w:r>
              <w:rPr>
                <w:sz w:val="24"/>
              </w:rPr>
              <w:t>1 – уровень</w:t>
            </w:r>
          </w:p>
          <w:p>
            <w:pPr>
              <w:pStyle w:val="TableParagraph"/>
              <w:spacing w:line="265" w:lineRule="exact"/>
              <w:rPr>
                <w:sz w:val="24"/>
              </w:rPr>
            </w:pPr>
            <w:r>
              <w:rPr>
                <w:sz w:val="24"/>
              </w:rPr>
              <w:t>организации</w:t>
            </w:r>
          </w:p>
        </w:tc>
        <w:tc>
          <w:tcPr>
            <w:tcW w:w="2156" w:type="dxa"/>
            <w:vMerge w:val="restart"/>
          </w:tcPr>
          <w:p>
            <w:pPr>
              <w:pStyle w:val="TableParagraph"/>
              <w:spacing w:line="267" w:lineRule="exact"/>
              <w:ind w:left="105"/>
              <w:rPr>
                <w:sz w:val="24"/>
              </w:rPr>
            </w:pPr>
            <w:r>
              <w:rPr>
                <w:sz w:val="24"/>
              </w:rPr>
              <w:t>1/2/3/4</w:t>
            </w:r>
          </w:p>
          <w:p>
            <w:pPr>
              <w:pStyle w:val="TableParagraph"/>
              <w:ind w:left="105" w:right="179"/>
              <w:rPr>
                <w:sz w:val="24"/>
              </w:rPr>
            </w:pPr>
            <w:r>
              <w:rPr>
                <w:sz w:val="24"/>
              </w:rPr>
              <w:t>Выставляется соответствующий балл</w:t>
            </w:r>
          </w:p>
        </w:tc>
        <w:tc>
          <w:tcPr>
            <w:tcW w:w="1114" w:type="dxa"/>
            <w:vMerge w:val="restart"/>
          </w:tcPr>
          <w:p>
            <w:pPr>
              <w:pStyle w:val="TableParagraph"/>
              <w:ind w:left="0"/>
              <w:rPr>
                <w:sz w:val="24"/>
              </w:rPr>
            </w:pPr>
          </w:p>
        </w:tc>
      </w:tr>
      <w:tr>
        <w:trPr>
          <w:trHeight w:val="551" w:hRule="atLeast"/>
        </w:trPr>
        <w:tc>
          <w:tcPr>
            <w:tcW w:w="3663" w:type="dxa"/>
            <w:vMerge/>
            <w:tcBorders>
              <w:top w:val="nil"/>
            </w:tcBorders>
          </w:tcPr>
          <w:p>
            <w:pPr>
              <w:rPr>
                <w:sz w:val="2"/>
                <w:szCs w:val="2"/>
              </w:rPr>
            </w:pPr>
          </w:p>
        </w:tc>
        <w:tc>
          <w:tcPr>
            <w:tcW w:w="3116" w:type="dxa"/>
            <w:vMerge/>
            <w:tcBorders>
              <w:top w:val="nil"/>
            </w:tcBorders>
          </w:tcPr>
          <w:p>
            <w:pPr>
              <w:rPr>
                <w:sz w:val="2"/>
                <w:szCs w:val="2"/>
              </w:rPr>
            </w:pPr>
          </w:p>
        </w:tc>
        <w:tc>
          <w:tcPr>
            <w:tcW w:w="3260" w:type="dxa"/>
            <w:vMerge/>
            <w:tcBorders>
              <w:top w:val="nil"/>
            </w:tcBorders>
          </w:tcPr>
          <w:p>
            <w:pPr>
              <w:rPr>
                <w:sz w:val="2"/>
                <w:szCs w:val="2"/>
              </w:rPr>
            </w:pPr>
          </w:p>
        </w:tc>
        <w:tc>
          <w:tcPr>
            <w:tcW w:w="1863" w:type="dxa"/>
          </w:tcPr>
          <w:p>
            <w:pPr>
              <w:pStyle w:val="TableParagraph"/>
              <w:spacing w:line="267" w:lineRule="exact"/>
              <w:rPr>
                <w:sz w:val="24"/>
              </w:rPr>
            </w:pPr>
            <w:r>
              <w:rPr>
                <w:sz w:val="24"/>
              </w:rPr>
              <w:t>2 – муници-</w:t>
            </w:r>
          </w:p>
          <w:p>
            <w:pPr>
              <w:pStyle w:val="TableParagraph"/>
              <w:spacing w:line="265" w:lineRule="exact"/>
              <w:rPr>
                <w:sz w:val="24"/>
              </w:rPr>
            </w:pPr>
            <w:r>
              <w:rPr>
                <w:sz w:val="24"/>
              </w:rPr>
              <w:t>пальный</w:t>
            </w:r>
          </w:p>
        </w:tc>
        <w:tc>
          <w:tcPr>
            <w:tcW w:w="2156" w:type="dxa"/>
            <w:vMerge/>
            <w:tcBorders>
              <w:top w:val="nil"/>
            </w:tcBorders>
          </w:tcPr>
          <w:p>
            <w:pPr>
              <w:rPr>
                <w:sz w:val="2"/>
                <w:szCs w:val="2"/>
              </w:rPr>
            </w:pPr>
          </w:p>
        </w:tc>
        <w:tc>
          <w:tcPr>
            <w:tcW w:w="1114" w:type="dxa"/>
            <w:vMerge/>
            <w:tcBorders>
              <w:top w:val="nil"/>
            </w:tcBorders>
          </w:tcPr>
          <w:p>
            <w:pPr>
              <w:rPr>
                <w:sz w:val="2"/>
                <w:szCs w:val="2"/>
              </w:rPr>
            </w:pPr>
          </w:p>
        </w:tc>
      </w:tr>
      <w:tr>
        <w:trPr>
          <w:trHeight w:val="552" w:hRule="atLeast"/>
        </w:trPr>
        <w:tc>
          <w:tcPr>
            <w:tcW w:w="3663" w:type="dxa"/>
            <w:vMerge/>
            <w:tcBorders>
              <w:top w:val="nil"/>
            </w:tcBorders>
          </w:tcPr>
          <w:p>
            <w:pPr>
              <w:rPr>
                <w:sz w:val="2"/>
                <w:szCs w:val="2"/>
              </w:rPr>
            </w:pPr>
          </w:p>
        </w:tc>
        <w:tc>
          <w:tcPr>
            <w:tcW w:w="3116" w:type="dxa"/>
            <w:vMerge/>
            <w:tcBorders>
              <w:top w:val="nil"/>
            </w:tcBorders>
          </w:tcPr>
          <w:p>
            <w:pPr>
              <w:rPr>
                <w:sz w:val="2"/>
                <w:szCs w:val="2"/>
              </w:rPr>
            </w:pPr>
          </w:p>
        </w:tc>
        <w:tc>
          <w:tcPr>
            <w:tcW w:w="3260" w:type="dxa"/>
            <w:vMerge/>
            <w:tcBorders>
              <w:top w:val="nil"/>
            </w:tcBorders>
          </w:tcPr>
          <w:p>
            <w:pPr>
              <w:rPr>
                <w:sz w:val="2"/>
                <w:szCs w:val="2"/>
              </w:rPr>
            </w:pPr>
          </w:p>
        </w:tc>
        <w:tc>
          <w:tcPr>
            <w:tcW w:w="1863" w:type="dxa"/>
          </w:tcPr>
          <w:p>
            <w:pPr>
              <w:pStyle w:val="TableParagraph"/>
              <w:spacing w:line="268" w:lineRule="exact"/>
              <w:rPr>
                <w:sz w:val="24"/>
              </w:rPr>
            </w:pPr>
            <w:r>
              <w:rPr>
                <w:sz w:val="24"/>
              </w:rPr>
              <w:t>3 – региональ-</w:t>
            </w:r>
          </w:p>
          <w:p>
            <w:pPr>
              <w:pStyle w:val="TableParagraph"/>
              <w:spacing w:line="261" w:lineRule="exact" w:before="2"/>
              <w:rPr>
                <w:sz w:val="24"/>
              </w:rPr>
            </w:pPr>
            <w:r>
              <w:rPr>
                <w:sz w:val="24"/>
              </w:rPr>
              <w:t>ный</w:t>
            </w:r>
          </w:p>
        </w:tc>
        <w:tc>
          <w:tcPr>
            <w:tcW w:w="2156" w:type="dxa"/>
            <w:vMerge/>
            <w:tcBorders>
              <w:top w:val="nil"/>
            </w:tcBorders>
          </w:tcPr>
          <w:p>
            <w:pPr>
              <w:rPr>
                <w:sz w:val="2"/>
                <w:szCs w:val="2"/>
              </w:rPr>
            </w:pPr>
          </w:p>
        </w:tc>
        <w:tc>
          <w:tcPr>
            <w:tcW w:w="1114" w:type="dxa"/>
            <w:vMerge/>
            <w:tcBorders>
              <w:top w:val="nil"/>
            </w:tcBorders>
          </w:tcPr>
          <w:p>
            <w:pPr>
              <w:rPr>
                <w:sz w:val="2"/>
                <w:szCs w:val="2"/>
              </w:rPr>
            </w:pPr>
          </w:p>
        </w:tc>
      </w:tr>
      <w:tr>
        <w:trPr>
          <w:trHeight w:val="551" w:hRule="atLeast"/>
        </w:trPr>
        <w:tc>
          <w:tcPr>
            <w:tcW w:w="3663" w:type="dxa"/>
            <w:vMerge/>
            <w:tcBorders>
              <w:top w:val="nil"/>
            </w:tcBorders>
          </w:tcPr>
          <w:p>
            <w:pPr>
              <w:rPr>
                <w:sz w:val="2"/>
                <w:szCs w:val="2"/>
              </w:rPr>
            </w:pPr>
          </w:p>
        </w:tc>
        <w:tc>
          <w:tcPr>
            <w:tcW w:w="3116" w:type="dxa"/>
            <w:vMerge/>
            <w:tcBorders>
              <w:top w:val="nil"/>
            </w:tcBorders>
          </w:tcPr>
          <w:p>
            <w:pPr>
              <w:rPr>
                <w:sz w:val="2"/>
                <w:szCs w:val="2"/>
              </w:rPr>
            </w:pPr>
          </w:p>
        </w:tc>
        <w:tc>
          <w:tcPr>
            <w:tcW w:w="3260" w:type="dxa"/>
            <w:vMerge/>
            <w:tcBorders>
              <w:top w:val="nil"/>
            </w:tcBorders>
          </w:tcPr>
          <w:p>
            <w:pPr>
              <w:rPr>
                <w:sz w:val="2"/>
                <w:szCs w:val="2"/>
              </w:rPr>
            </w:pPr>
          </w:p>
        </w:tc>
        <w:tc>
          <w:tcPr>
            <w:tcW w:w="1863" w:type="dxa"/>
          </w:tcPr>
          <w:p>
            <w:pPr>
              <w:pStyle w:val="TableParagraph"/>
              <w:spacing w:line="268" w:lineRule="exact"/>
              <w:rPr>
                <w:sz w:val="24"/>
              </w:rPr>
            </w:pPr>
            <w:r>
              <w:rPr>
                <w:sz w:val="24"/>
              </w:rPr>
              <w:t>4 – федераль-</w:t>
            </w:r>
          </w:p>
          <w:p>
            <w:pPr>
              <w:pStyle w:val="TableParagraph"/>
              <w:spacing w:line="261" w:lineRule="exact" w:before="2"/>
              <w:rPr>
                <w:sz w:val="24"/>
              </w:rPr>
            </w:pPr>
            <w:r>
              <w:rPr>
                <w:sz w:val="24"/>
              </w:rPr>
              <w:t>ный</w:t>
            </w:r>
          </w:p>
        </w:tc>
        <w:tc>
          <w:tcPr>
            <w:tcW w:w="2156" w:type="dxa"/>
            <w:vMerge/>
            <w:tcBorders>
              <w:top w:val="nil"/>
            </w:tcBorders>
          </w:tcPr>
          <w:p>
            <w:pPr>
              <w:rPr>
                <w:sz w:val="2"/>
                <w:szCs w:val="2"/>
              </w:rPr>
            </w:pPr>
          </w:p>
        </w:tc>
        <w:tc>
          <w:tcPr>
            <w:tcW w:w="1114" w:type="dxa"/>
            <w:vMerge/>
            <w:tcBorders>
              <w:top w:val="nil"/>
            </w:tcBorders>
          </w:tcPr>
          <w:p>
            <w:pPr>
              <w:rPr>
                <w:sz w:val="2"/>
                <w:szCs w:val="2"/>
              </w:rPr>
            </w:pPr>
          </w:p>
        </w:tc>
      </w:tr>
      <w:tr>
        <w:trPr>
          <w:trHeight w:val="3039" w:hRule="atLeast"/>
        </w:trPr>
        <w:tc>
          <w:tcPr>
            <w:tcW w:w="3663" w:type="dxa"/>
            <w:vMerge w:val="restart"/>
          </w:tcPr>
          <w:p>
            <w:pPr>
              <w:pStyle w:val="TableParagraph"/>
              <w:ind w:right="148"/>
              <w:rPr>
                <w:b/>
                <w:i/>
                <w:sz w:val="24"/>
              </w:rPr>
            </w:pPr>
            <w:r>
              <w:rPr>
                <w:b/>
                <w:i/>
                <w:sz w:val="24"/>
              </w:rPr>
              <w:t>3.3. Обобщение и </w:t>
            </w:r>
            <w:r>
              <w:rPr>
                <w:b/>
                <w:i/>
                <w:sz w:val="24"/>
              </w:rPr>
              <w:t>распространение собственного педагогического опыта</w:t>
            </w:r>
          </w:p>
        </w:tc>
        <w:tc>
          <w:tcPr>
            <w:tcW w:w="3116" w:type="dxa"/>
          </w:tcPr>
          <w:p>
            <w:pPr>
              <w:pStyle w:val="TableParagraph"/>
              <w:spacing w:line="268" w:lineRule="exact"/>
              <w:rPr>
                <w:sz w:val="24"/>
              </w:rPr>
            </w:pPr>
            <w:r>
              <w:rPr>
                <w:sz w:val="24"/>
              </w:rPr>
              <w:t>Проведение</w:t>
            </w:r>
          </w:p>
          <w:p>
            <w:pPr>
              <w:pStyle w:val="TableParagraph"/>
              <w:spacing w:line="275" w:lineRule="exact" w:before="3"/>
              <w:rPr>
                <w:sz w:val="24"/>
              </w:rPr>
            </w:pPr>
            <w:r>
              <w:rPr>
                <w:sz w:val="24"/>
              </w:rPr>
              <w:t>открытых занятий, мастер-</w:t>
            </w:r>
          </w:p>
          <w:p>
            <w:pPr>
              <w:pStyle w:val="TableParagraph"/>
              <w:ind w:right="88"/>
              <w:rPr>
                <w:sz w:val="24"/>
              </w:rPr>
            </w:pPr>
            <w:r>
              <w:rPr>
                <w:sz w:val="24"/>
              </w:rPr>
              <w:t>– классов; выступления на семинарах, круглых столах, конференциях и т.п. (муниципального, регионального и федерального уровней) *</w:t>
            </w:r>
          </w:p>
          <w:p>
            <w:pPr>
              <w:pStyle w:val="TableParagraph"/>
              <w:spacing w:before="6"/>
              <w:ind w:left="0"/>
              <w:rPr>
                <w:b/>
                <w:sz w:val="24"/>
              </w:rPr>
            </w:pPr>
          </w:p>
          <w:p>
            <w:pPr>
              <w:pStyle w:val="TableParagraph"/>
              <w:spacing w:line="274" w:lineRule="exact"/>
              <w:ind w:right="731"/>
              <w:rPr>
                <w:i/>
                <w:sz w:val="24"/>
              </w:rPr>
            </w:pPr>
            <w:r>
              <w:rPr>
                <w:i/>
                <w:sz w:val="24"/>
              </w:rPr>
              <w:t>* учитывается</w:t>
            </w:r>
            <w:r>
              <w:rPr>
                <w:i/>
                <w:sz w:val="24"/>
                <w:u w:val="thick"/>
              </w:rPr>
              <w:t> </w:t>
            </w:r>
            <w:r>
              <w:rPr>
                <w:b/>
                <w:i/>
                <w:sz w:val="24"/>
                <w:u w:val="thick"/>
              </w:rPr>
              <w:t>очное</w:t>
            </w:r>
            <w:r>
              <w:rPr>
                <w:b/>
                <w:i/>
                <w:sz w:val="24"/>
              </w:rPr>
              <w:t> </w:t>
            </w:r>
            <w:r>
              <w:rPr>
                <w:i/>
                <w:sz w:val="24"/>
              </w:rPr>
              <w:t>участие</w:t>
            </w:r>
          </w:p>
        </w:tc>
        <w:tc>
          <w:tcPr>
            <w:tcW w:w="3260" w:type="dxa"/>
          </w:tcPr>
          <w:p>
            <w:pPr>
              <w:pStyle w:val="TableParagraph"/>
              <w:ind w:right="410"/>
              <w:rPr>
                <w:sz w:val="24"/>
              </w:rPr>
            </w:pPr>
            <w:r>
              <w:rPr>
                <w:sz w:val="24"/>
              </w:rPr>
              <w:t>Копии программ мероприятий, писем, приказов, сертификатов; электронные ссылки и т.д.</w:t>
            </w:r>
          </w:p>
        </w:tc>
        <w:tc>
          <w:tcPr>
            <w:tcW w:w="1863"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numPr>
                <w:ilvl w:val="0"/>
                <w:numId w:val="23"/>
              </w:numPr>
              <w:tabs>
                <w:tab w:pos="294" w:val="left" w:leader="none"/>
              </w:tabs>
              <w:spacing w:line="240" w:lineRule="auto" w:before="158" w:after="0"/>
              <w:ind w:left="293" w:right="0" w:hanging="184"/>
              <w:jc w:val="left"/>
              <w:rPr>
                <w:sz w:val="24"/>
              </w:rPr>
            </w:pPr>
            <w:r>
              <w:rPr>
                <w:sz w:val="24"/>
              </w:rPr>
              <w:t>–</w:t>
            </w:r>
            <w:r>
              <w:rPr>
                <w:spacing w:val="-4"/>
                <w:sz w:val="24"/>
              </w:rPr>
              <w:t> </w:t>
            </w:r>
            <w:r>
              <w:rPr>
                <w:sz w:val="24"/>
              </w:rPr>
              <w:t>отсутствие</w:t>
            </w:r>
          </w:p>
          <w:p>
            <w:pPr>
              <w:pStyle w:val="TableParagraph"/>
              <w:numPr>
                <w:ilvl w:val="0"/>
                <w:numId w:val="23"/>
              </w:numPr>
              <w:tabs>
                <w:tab w:pos="294" w:val="left" w:leader="none"/>
              </w:tabs>
              <w:spacing w:line="240" w:lineRule="auto" w:before="3" w:after="0"/>
              <w:ind w:left="110" w:right="333" w:firstLine="0"/>
              <w:jc w:val="left"/>
              <w:rPr>
                <w:sz w:val="24"/>
              </w:rPr>
            </w:pPr>
            <w:r>
              <w:rPr>
                <w:sz w:val="24"/>
              </w:rPr>
              <w:t>– </w:t>
            </w:r>
            <w:r>
              <w:rPr>
                <w:spacing w:val="-3"/>
                <w:sz w:val="24"/>
              </w:rPr>
              <w:t>частичное </w:t>
            </w:r>
            <w:r>
              <w:rPr>
                <w:sz w:val="24"/>
              </w:rPr>
              <w:t>соответствие 2 – полное соответствие</w:t>
            </w:r>
          </w:p>
        </w:tc>
        <w:tc>
          <w:tcPr>
            <w:tcW w:w="2156"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0"/>
              <w:ind w:left="0"/>
              <w:rPr>
                <w:b/>
                <w:sz w:val="25"/>
              </w:rPr>
            </w:pPr>
          </w:p>
          <w:p>
            <w:pPr>
              <w:pStyle w:val="TableParagraph"/>
              <w:spacing w:line="275" w:lineRule="exact"/>
              <w:ind w:left="105"/>
              <w:rPr>
                <w:sz w:val="24"/>
              </w:rPr>
            </w:pPr>
            <w:r>
              <w:rPr>
                <w:sz w:val="24"/>
              </w:rPr>
              <w:t>0/1/2</w:t>
            </w:r>
          </w:p>
          <w:p>
            <w:pPr>
              <w:pStyle w:val="TableParagraph"/>
              <w:ind w:left="105" w:right="194"/>
              <w:rPr>
                <w:sz w:val="24"/>
              </w:rPr>
            </w:pPr>
            <w:r>
              <w:rPr>
                <w:sz w:val="24"/>
              </w:rPr>
              <w:t>Выставляется </w:t>
            </w:r>
            <w:r>
              <w:rPr>
                <w:spacing w:val="-1"/>
                <w:sz w:val="24"/>
              </w:rPr>
              <w:t>соответствующий </w:t>
            </w:r>
            <w:r>
              <w:rPr>
                <w:sz w:val="24"/>
              </w:rPr>
              <w:t>балл</w:t>
            </w:r>
          </w:p>
        </w:tc>
        <w:tc>
          <w:tcPr>
            <w:tcW w:w="1114" w:type="dxa"/>
            <w:vMerge w:val="restart"/>
          </w:tcPr>
          <w:p>
            <w:pPr>
              <w:pStyle w:val="TableParagraph"/>
              <w:ind w:left="0"/>
              <w:rPr>
                <w:sz w:val="24"/>
              </w:rPr>
            </w:pPr>
          </w:p>
        </w:tc>
      </w:tr>
      <w:tr>
        <w:trPr>
          <w:trHeight w:val="1656" w:hRule="atLeast"/>
        </w:trPr>
        <w:tc>
          <w:tcPr>
            <w:tcW w:w="3663" w:type="dxa"/>
            <w:vMerge/>
            <w:tcBorders>
              <w:top w:val="nil"/>
            </w:tcBorders>
          </w:tcPr>
          <w:p>
            <w:pPr>
              <w:rPr>
                <w:sz w:val="2"/>
                <w:szCs w:val="2"/>
              </w:rPr>
            </w:pPr>
          </w:p>
        </w:tc>
        <w:tc>
          <w:tcPr>
            <w:tcW w:w="3116" w:type="dxa"/>
          </w:tcPr>
          <w:p>
            <w:pPr>
              <w:pStyle w:val="TableParagraph"/>
              <w:ind w:right="132"/>
              <w:rPr>
                <w:sz w:val="24"/>
              </w:rPr>
            </w:pPr>
            <w:r>
              <w:rPr>
                <w:sz w:val="24"/>
              </w:rPr>
              <w:t>Наличие публикаций, имеющих гриф и выходные данные;</w:t>
            </w:r>
            <w:r>
              <w:rPr>
                <w:spacing w:val="-4"/>
                <w:sz w:val="24"/>
              </w:rPr>
              <w:t> </w:t>
            </w:r>
            <w:r>
              <w:rPr>
                <w:sz w:val="24"/>
              </w:rPr>
              <w:t>публикации</w:t>
            </w:r>
          </w:p>
          <w:p>
            <w:pPr>
              <w:pStyle w:val="TableParagraph"/>
              <w:spacing w:line="242" w:lineRule="auto"/>
              <w:ind w:right="509"/>
              <w:rPr>
                <w:sz w:val="24"/>
              </w:rPr>
            </w:pPr>
            <w:r>
              <w:rPr>
                <w:sz w:val="24"/>
              </w:rPr>
              <w:t>в электронной форме </w:t>
            </w:r>
            <w:r>
              <w:rPr>
                <w:spacing w:val="-6"/>
                <w:sz w:val="24"/>
              </w:rPr>
              <w:t>на </w:t>
            </w:r>
            <w:r>
              <w:rPr>
                <w:sz w:val="24"/>
              </w:rPr>
              <w:t>официальных</w:t>
            </w:r>
            <w:r>
              <w:rPr>
                <w:spacing w:val="-4"/>
                <w:sz w:val="24"/>
              </w:rPr>
              <w:t> </w:t>
            </w:r>
            <w:r>
              <w:rPr>
                <w:sz w:val="24"/>
              </w:rPr>
              <w:t>сайтах</w:t>
            </w:r>
          </w:p>
        </w:tc>
        <w:tc>
          <w:tcPr>
            <w:tcW w:w="3260" w:type="dxa"/>
          </w:tcPr>
          <w:p>
            <w:pPr>
              <w:pStyle w:val="TableParagraph"/>
              <w:ind w:right="108"/>
              <w:rPr>
                <w:sz w:val="24"/>
              </w:rPr>
            </w:pPr>
            <w:r>
              <w:rPr>
                <w:sz w:val="24"/>
              </w:rPr>
              <w:t>Библиографические данные, копии публикаций; тексты web-публикаций с указанием Интернет-адреса (не менее</w:t>
            </w:r>
          </w:p>
          <w:p>
            <w:pPr>
              <w:pStyle w:val="TableParagraph"/>
              <w:rPr>
                <w:sz w:val="24"/>
              </w:rPr>
            </w:pPr>
            <w:r>
              <w:rPr>
                <w:sz w:val="24"/>
              </w:rPr>
              <w:t>2-х публикаций)</w:t>
            </w:r>
          </w:p>
        </w:tc>
        <w:tc>
          <w:tcPr>
            <w:tcW w:w="1863" w:type="dxa"/>
            <w:vMerge/>
            <w:tcBorders>
              <w:top w:val="nil"/>
            </w:tcBorders>
          </w:tcPr>
          <w:p>
            <w:pPr>
              <w:rPr>
                <w:sz w:val="2"/>
                <w:szCs w:val="2"/>
              </w:rPr>
            </w:pPr>
          </w:p>
        </w:tc>
        <w:tc>
          <w:tcPr>
            <w:tcW w:w="2156" w:type="dxa"/>
            <w:vMerge/>
            <w:tcBorders>
              <w:top w:val="nil"/>
            </w:tcBorders>
          </w:tcPr>
          <w:p>
            <w:pPr>
              <w:rPr>
                <w:sz w:val="2"/>
                <w:szCs w:val="2"/>
              </w:rPr>
            </w:pPr>
          </w:p>
        </w:tc>
        <w:tc>
          <w:tcPr>
            <w:tcW w:w="1114" w:type="dxa"/>
            <w:vMerge/>
            <w:tcBorders>
              <w:top w:val="nil"/>
            </w:tcBorders>
          </w:tcPr>
          <w:p>
            <w:pPr>
              <w:rPr>
                <w:sz w:val="2"/>
                <w:szCs w:val="2"/>
              </w:rPr>
            </w:pPr>
          </w:p>
        </w:tc>
      </w:tr>
      <w:tr>
        <w:trPr>
          <w:trHeight w:val="551" w:hRule="atLeast"/>
        </w:trPr>
        <w:tc>
          <w:tcPr>
            <w:tcW w:w="14058" w:type="dxa"/>
            <w:gridSpan w:val="5"/>
          </w:tcPr>
          <w:p>
            <w:pPr>
              <w:pStyle w:val="TableParagraph"/>
              <w:spacing w:line="273" w:lineRule="exact"/>
              <w:rPr>
                <w:b/>
                <w:sz w:val="24"/>
              </w:rPr>
            </w:pPr>
            <w:r>
              <w:rPr>
                <w:b/>
                <w:sz w:val="24"/>
              </w:rPr>
              <w:t>Максимально возможная сумма баллов по критерию 1 равна 8</w:t>
            </w:r>
          </w:p>
        </w:tc>
        <w:tc>
          <w:tcPr>
            <w:tcW w:w="1114" w:type="dxa"/>
          </w:tcPr>
          <w:p>
            <w:pPr>
              <w:pStyle w:val="TableParagraph"/>
              <w:ind w:left="0"/>
              <w:rPr>
                <w:sz w:val="24"/>
              </w:rPr>
            </w:pPr>
          </w:p>
        </w:tc>
      </w:tr>
    </w:tbl>
    <w:p>
      <w:pPr>
        <w:spacing w:after="0"/>
        <w:rPr>
          <w:sz w:val="24"/>
        </w:rPr>
        <w:sectPr>
          <w:pgSz w:w="16840" w:h="11910" w:orient="landscape"/>
          <w:pgMar w:header="0" w:footer="879" w:top="1100" w:bottom="1060" w:left="1020" w:right="420"/>
        </w:sectPr>
      </w:pPr>
    </w:p>
    <w:p>
      <w:pPr>
        <w:pStyle w:val="BodyText"/>
        <w:spacing w:before="6"/>
        <w:ind w:left="0" w:firstLine="0"/>
        <w:jc w:val="left"/>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8"/>
        <w:gridCol w:w="3102"/>
        <w:gridCol w:w="3260"/>
        <w:gridCol w:w="1863"/>
        <w:gridCol w:w="2156"/>
        <w:gridCol w:w="1114"/>
      </w:tblGrid>
      <w:tr>
        <w:trPr>
          <w:trHeight w:val="830" w:hRule="atLeast"/>
        </w:trPr>
        <w:tc>
          <w:tcPr>
            <w:tcW w:w="15173" w:type="dxa"/>
            <w:gridSpan w:val="6"/>
          </w:tcPr>
          <w:p>
            <w:pPr>
              <w:pStyle w:val="TableParagraph"/>
              <w:spacing w:line="242" w:lineRule="auto"/>
              <w:ind w:right="94"/>
              <w:rPr>
                <w:b/>
                <w:sz w:val="24"/>
              </w:rPr>
            </w:pPr>
            <w:r>
              <w:rPr>
                <w:b/>
                <w:sz w:val="24"/>
              </w:rPr>
              <w:t>Критерий IV.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trPr>
          <w:trHeight w:val="1655" w:hRule="atLeast"/>
        </w:trPr>
        <w:tc>
          <w:tcPr>
            <w:tcW w:w="3678" w:type="dxa"/>
          </w:tcPr>
          <w:p>
            <w:pPr>
              <w:pStyle w:val="TableParagraph"/>
              <w:ind w:right="1079"/>
              <w:rPr>
                <w:b/>
                <w:i/>
                <w:sz w:val="24"/>
              </w:rPr>
            </w:pPr>
            <w:r>
              <w:rPr>
                <w:b/>
                <w:i/>
                <w:sz w:val="24"/>
              </w:rPr>
              <w:t>4.1. Участие в работе </w:t>
            </w:r>
            <w:r>
              <w:rPr>
                <w:b/>
                <w:i/>
                <w:sz w:val="24"/>
              </w:rPr>
              <w:t>методических советов и иных объединений</w:t>
            </w:r>
          </w:p>
        </w:tc>
        <w:tc>
          <w:tcPr>
            <w:tcW w:w="3102" w:type="dxa"/>
          </w:tcPr>
          <w:p>
            <w:pPr>
              <w:pStyle w:val="TableParagraph"/>
              <w:spacing w:line="237" w:lineRule="auto"/>
              <w:ind w:left="105" w:right="152"/>
              <w:rPr>
                <w:sz w:val="24"/>
              </w:rPr>
            </w:pPr>
            <w:r>
              <w:rPr>
                <w:sz w:val="24"/>
              </w:rPr>
              <w:t>Руководство методическим объединением, участие</w:t>
            </w:r>
          </w:p>
          <w:p>
            <w:pPr>
              <w:pStyle w:val="TableParagraph"/>
              <w:ind w:left="105" w:right="152"/>
              <w:rPr>
                <w:sz w:val="24"/>
              </w:rPr>
            </w:pPr>
            <w:r>
              <w:rPr>
                <w:sz w:val="24"/>
              </w:rPr>
              <w:t>в работе методических советов и иных объединений, тьюторство</w:t>
            </w:r>
          </w:p>
        </w:tc>
        <w:tc>
          <w:tcPr>
            <w:tcW w:w="3260" w:type="dxa"/>
          </w:tcPr>
          <w:p>
            <w:pPr>
              <w:pStyle w:val="TableParagraph"/>
              <w:ind w:left="109" w:right="390"/>
              <w:rPr>
                <w:sz w:val="24"/>
              </w:rPr>
            </w:pPr>
            <w:r>
              <w:rPr>
                <w:sz w:val="24"/>
              </w:rPr>
              <w:t>Информационная справка; документы, подтверждающие участие педагога; копии приказов, сертификаты и т.п.</w:t>
            </w:r>
          </w:p>
        </w:tc>
        <w:tc>
          <w:tcPr>
            <w:tcW w:w="1863" w:type="dxa"/>
          </w:tcPr>
          <w:p>
            <w:pPr>
              <w:pStyle w:val="TableParagraph"/>
              <w:numPr>
                <w:ilvl w:val="0"/>
                <w:numId w:val="24"/>
              </w:numPr>
              <w:tabs>
                <w:tab w:pos="293" w:val="left" w:leader="none"/>
              </w:tabs>
              <w:spacing w:line="267" w:lineRule="exact" w:before="0" w:after="0"/>
              <w:ind w:left="292" w:right="0" w:hanging="184"/>
              <w:jc w:val="left"/>
              <w:rPr>
                <w:sz w:val="24"/>
              </w:rPr>
            </w:pPr>
            <w:r>
              <w:rPr>
                <w:sz w:val="24"/>
              </w:rPr>
              <w:t>–</w:t>
            </w:r>
            <w:r>
              <w:rPr>
                <w:spacing w:val="-4"/>
                <w:sz w:val="24"/>
              </w:rPr>
              <w:t> </w:t>
            </w:r>
            <w:r>
              <w:rPr>
                <w:sz w:val="24"/>
              </w:rPr>
              <w:t>отсутствие</w:t>
            </w:r>
          </w:p>
          <w:p>
            <w:pPr>
              <w:pStyle w:val="TableParagraph"/>
              <w:numPr>
                <w:ilvl w:val="0"/>
                <w:numId w:val="24"/>
              </w:numPr>
              <w:tabs>
                <w:tab w:pos="293" w:val="left" w:leader="none"/>
              </w:tabs>
              <w:spacing w:line="275" w:lineRule="exact" w:before="0" w:after="0"/>
              <w:ind w:left="292" w:right="0" w:hanging="184"/>
              <w:jc w:val="left"/>
              <w:rPr>
                <w:sz w:val="24"/>
              </w:rPr>
            </w:pPr>
            <w:r>
              <w:rPr>
                <w:sz w:val="24"/>
              </w:rPr>
              <w:t>–</w:t>
            </w:r>
            <w:r>
              <w:rPr>
                <w:spacing w:val="1"/>
                <w:sz w:val="24"/>
              </w:rPr>
              <w:t> </w:t>
            </w:r>
            <w:r>
              <w:rPr>
                <w:sz w:val="24"/>
              </w:rPr>
              <w:t>участие</w:t>
            </w:r>
          </w:p>
        </w:tc>
        <w:tc>
          <w:tcPr>
            <w:tcW w:w="2156" w:type="dxa"/>
          </w:tcPr>
          <w:p>
            <w:pPr>
              <w:pStyle w:val="TableParagraph"/>
              <w:spacing w:line="267" w:lineRule="exact"/>
              <w:ind w:left="104"/>
              <w:rPr>
                <w:sz w:val="24"/>
              </w:rPr>
            </w:pPr>
            <w:r>
              <w:rPr>
                <w:sz w:val="24"/>
              </w:rPr>
              <w:t>0/1</w:t>
            </w:r>
          </w:p>
          <w:p>
            <w:pPr>
              <w:pStyle w:val="TableParagraph"/>
              <w:ind w:left="104" w:right="180"/>
              <w:rPr>
                <w:sz w:val="24"/>
              </w:rPr>
            </w:pPr>
            <w:r>
              <w:rPr>
                <w:sz w:val="24"/>
              </w:rPr>
              <w:t>Выставляется соответствующий балл</w:t>
            </w:r>
          </w:p>
        </w:tc>
        <w:tc>
          <w:tcPr>
            <w:tcW w:w="1114" w:type="dxa"/>
          </w:tcPr>
          <w:p>
            <w:pPr>
              <w:pStyle w:val="TableParagraph"/>
              <w:ind w:left="0"/>
              <w:rPr>
                <w:sz w:val="24"/>
              </w:rPr>
            </w:pPr>
          </w:p>
        </w:tc>
      </w:tr>
      <w:tr>
        <w:trPr>
          <w:trHeight w:val="1929" w:hRule="atLeast"/>
        </w:trPr>
        <w:tc>
          <w:tcPr>
            <w:tcW w:w="3678" w:type="dxa"/>
          </w:tcPr>
          <w:p>
            <w:pPr>
              <w:pStyle w:val="TableParagraph"/>
              <w:ind w:right="151"/>
              <w:rPr>
                <w:b/>
                <w:i/>
                <w:sz w:val="24"/>
              </w:rPr>
            </w:pPr>
            <w:r>
              <w:rPr>
                <w:b/>
                <w:i/>
                <w:sz w:val="24"/>
              </w:rPr>
              <w:t>4.2.Участие в реализации </w:t>
            </w:r>
            <w:r>
              <w:rPr>
                <w:b/>
                <w:i/>
                <w:sz w:val="24"/>
              </w:rPr>
              <w:t>вариативных форм дошкольного образования (семейные группы, консультационные центры для родителей и др.)</w:t>
            </w:r>
          </w:p>
        </w:tc>
        <w:tc>
          <w:tcPr>
            <w:tcW w:w="3102" w:type="dxa"/>
          </w:tcPr>
          <w:p>
            <w:pPr>
              <w:pStyle w:val="TableParagraph"/>
              <w:ind w:left="105" w:right="201"/>
              <w:rPr>
                <w:sz w:val="24"/>
              </w:rPr>
            </w:pPr>
            <w:r>
              <w:rPr>
                <w:sz w:val="24"/>
              </w:rPr>
              <w:t>Оказание информационно- методической поддержки родителям, обеспечивающим дошкольное образование</w:t>
            </w:r>
          </w:p>
          <w:p>
            <w:pPr>
              <w:pStyle w:val="TableParagraph"/>
              <w:spacing w:line="274" w:lineRule="exact"/>
              <w:ind w:left="105"/>
              <w:rPr>
                <w:sz w:val="24"/>
              </w:rPr>
            </w:pPr>
            <w:r>
              <w:rPr>
                <w:sz w:val="24"/>
              </w:rPr>
              <w:t>в семье</w:t>
            </w:r>
          </w:p>
        </w:tc>
        <w:tc>
          <w:tcPr>
            <w:tcW w:w="3260" w:type="dxa"/>
          </w:tcPr>
          <w:p>
            <w:pPr>
              <w:pStyle w:val="TableParagraph"/>
              <w:ind w:left="109" w:right="154"/>
              <w:rPr>
                <w:sz w:val="24"/>
              </w:rPr>
            </w:pPr>
            <w:r>
              <w:rPr>
                <w:sz w:val="24"/>
              </w:rPr>
              <w:t>Информационная справка об участии в реализации вариативных форм дошкольного образования</w:t>
            </w:r>
          </w:p>
        </w:tc>
        <w:tc>
          <w:tcPr>
            <w:tcW w:w="1863" w:type="dxa"/>
          </w:tcPr>
          <w:p>
            <w:pPr>
              <w:pStyle w:val="TableParagraph"/>
              <w:numPr>
                <w:ilvl w:val="0"/>
                <w:numId w:val="25"/>
              </w:numPr>
              <w:tabs>
                <w:tab w:pos="293" w:val="left" w:leader="none"/>
              </w:tabs>
              <w:spacing w:line="267" w:lineRule="exact" w:before="0" w:after="0"/>
              <w:ind w:left="292" w:right="0" w:hanging="184"/>
              <w:jc w:val="left"/>
              <w:rPr>
                <w:sz w:val="24"/>
              </w:rPr>
            </w:pPr>
            <w:r>
              <w:rPr>
                <w:sz w:val="24"/>
              </w:rPr>
              <w:t>–</w:t>
            </w:r>
            <w:r>
              <w:rPr>
                <w:spacing w:val="-4"/>
                <w:sz w:val="24"/>
              </w:rPr>
              <w:t> </w:t>
            </w:r>
            <w:r>
              <w:rPr>
                <w:sz w:val="24"/>
              </w:rPr>
              <w:t>отсутствие</w:t>
            </w:r>
          </w:p>
          <w:p>
            <w:pPr>
              <w:pStyle w:val="TableParagraph"/>
              <w:numPr>
                <w:ilvl w:val="0"/>
                <w:numId w:val="25"/>
              </w:numPr>
              <w:tabs>
                <w:tab w:pos="293" w:val="left" w:leader="none"/>
              </w:tabs>
              <w:spacing w:line="275" w:lineRule="exact" w:before="0" w:after="0"/>
              <w:ind w:left="292" w:right="0" w:hanging="184"/>
              <w:jc w:val="left"/>
              <w:rPr>
                <w:sz w:val="24"/>
              </w:rPr>
            </w:pPr>
            <w:r>
              <w:rPr>
                <w:sz w:val="24"/>
              </w:rPr>
              <w:t>–</w:t>
            </w:r>
            <w:r>
              <w:rPr>
                <w:spacing w:val="1"/>
                <w:sz w:val="24"/>
              </w:rPr>
              <w:t> </w:t>
            </w:r>
            <w:r>
              <w:rPr>
                <w:sz w:val="24"/>
              </w:rPr>
              <w:t>участие</w:t>
            </w:r>
          </w:p>
        </w:tc>
        <w:tc>
          <w:tcPr>
            <w:tcW w:w="2156" w:type="dxa"/>
          </w:tcPr>
          <w:p>
            <w:pPr>
              <w:pStyle w:val="TableParagraph"/>
              <w:spacing w:line="267" w:lineRule="exact"/>
              <w:ind w:left="104"/>
              <w:rPr>
                <w:sz w:val="24"/>
              </w:rPr>
            </w:pPr>
            <w:r>
              <w:rPr>
                <w:sz w:val="24"/>
              </w:rPr>
              <w:t>0/1</w:t>
            </w:r>
          </w:p>
          <w:p>
            <w:pPr>
              <w:pStyle w:val="TableParagraph"/>
              <w:ind w:left="104" w:right="180"/>
              <w:rPr>
                <w:sz w:val="24"/>
              </w:rPr>
            </w:pPr>
            <w:r>
              <w:rPr>
                <w:sz w:val="24"/>
              </w:rPr>
              <w:t>Выставляется соответствующий балл</w:t>
            </w:r>
          </w:p>
        </w:tc>
        <w:tc>
          <w:tcPr>
            <w:tcW w:w="1114" w:type="dxa"/>
          </w:tcPr>
          <w:p>
            <w:pPr>
              <w:pStyle w:val="TableParagraph"/>
              <w:ind w:left="0"/>
              <w:rPr>
                <w:sz w:val="24"/>
              </w:rPr>
            </w:pPr>
          </w:p>
        </w:tc>
      </w:tr>
      <w:tr>
        <w:trPr>
          <w:trHeight w:val="2765" w:hRule="atLeast"/>
        </w:trPr>
        <w:tc>
          <w:tcPr>
            <w:tcW w:w="3678" w:type="dxa"/>
          </w:tcPr>
          <w:p>
            <w:pPr>
              <w:pStyle w:val="TableParagraph"/>
              <w:spacing w:line="275" w:lineRule="exact" w:before="1"/>
              <w:rPr>
                <w:b/>
                <w:i/>
                <w:sz w:val="24"/>
              </w:rPr>
            </w:pPr>
            <w:r>
              <w:rPr>
                <w:b/>
                <w:i/>
                <w:sz w:val="24"/>
              </w:rPr>
              <w:t>4.3. Участие педагога</w:t>
            </w:r>
          </w:p>
          <w:p>
            <w:pPr>
              <w:pStyle w:val="TableParagraph"/>
              <w:spacing w:line="237" w:lineRule="auto" w:before="1"/>
              <w:ind w:right="174"/>
              <w:rPr>
                <w:b/>
                <w:i/>
                <w:sz w:val="24"/>
              </w:rPr>
            </w:pPr>
            <w:r>
              <w:rPr>
                <w:b/>
                <w:i/>
                <w:sz w:val="24"/>
              </w:rPr>
              <w:t>в конкурсах профессионального </w:t>
            </w:r>
            <w:r>
              <w:rPr>
                <w:b/>
                <w:i/>
                <w:sz w:val="24"/>
              </w:rPr>
              <w:t>мастерства</w:t>
            </w:r>
          </w:p>
        </w:tc>
        <w:tc>
          <w:tcPr>
            <w:tcW w:w="3102" w:type="dxa"/>
          </w:tcPr>
          <w:p>
            <w:pPr>
              <w:pStyle w:val="TableParagraph"/>
              <w:ind w:left="105" w:right="145"/>
              <w:rPr>
                <w:sz w:val="24"/>
              </w:rPr>
            </w:pPr>
            <w:r>
              <w:rPr>
                <w:sz w:val="24"/>
              </w:rPr>
              <w:t>Презентация профессионального мастерства в рамках профессиональных слетов, конкурсов, инновационных проектов*</w:t>
            </w:r>
          </w:p>
          <w:p>
            <w:pPr>
              <w:pStyle w:val="TableParagraph"/>
              <w:spacing w:before="8"/>
              <w:ind w:left="0"/>
              <w:rPr>
                <w:b/>
                <w:sz w:val="23"/>
              </w:rPr>
            </w:pPr>
          </w:p>
          <w:p>
            <w:pPr>
              <w:pStyle w:val="TableParagraph"/>
              <w:spacing w:line="237" w:lineRule="auto" w:before="1"/>
              <w:ind w:left="105" w:right="722"/>
              <w:rPr>
                <w:i/>
                <w:sz w:val="24"/>
              </w:rPr>
            </w:pPr>
            <w:r>
              <w:rPr>
                <w:i/>
                <w:sz w:val="24"/>
              </w:rPr>
              <w:t>* учитывается</w:t>
            </w:r>
            <w:r>
              <w:rPr>
                <w:i/>
                <w:sz w:val="24"/>
                <w:u w:val="thick"/>
              </w:rPr>
              <w:t> </w:t>
            </w:r>
            <w:r>
              <w:rPr>
                <w:b/>
                <w:i/>
                <w:sz w:val="24"/>
                <w:u w:val="thick"/>
              </w:rPr>
              <w:t>очное</w:t>
            </w:r>
            <w:r>
              <w:rPr>
                <w:b/>
                <w:i/>
                <w:sz w:val="24"/>
              </w:rPr>
              <w:t> </w:t>
            </w:r>
            <w:r>
              <w:rPr>
                <w:i/>
                <w:sz w:val="24"/>
              </w:rPr>
              <w:t>участие</w:t>
            </w:r>
          </w:p>
        </w:tc>
        <w:tc>
          <w:tcPr>
            <w:tcW w:w="3260" w:type="dxa"/>
          </w:tcPr>
          <w:p>
            <w:pPr>
              <w:pStyle w:val="TableParagraph"/>
              <w:spacing w:line="237" w:lineRule="auto"/>
              <w:ind w:left="109" w:right="509"/>
              <w:rPr>
                <w:sz w:val="24"/>
              </w:rPr>
            </w:pPr>
            <w:r>
              <w:rPr>
                <w:sz w:val="24"/>
              </w:rPr>
              <w:t>Копии дипломов, грамот, сертификатов и т.д.</w:t>
            </w:r>
          </w:p>
        </w:tc>
        <w:tc>
          <w:tcPr>
            <w:tcW w:w="1863" w:type="dxa"/>
          </w:tcPr>
          <w:p>
            <w:pPr>
              <w:pStyle w:val="TableParagraph"/>
              <w:numPr>
                <w:ilvl w:val="0"/>
                <w:numId w:val="26"/>
              </w:numPr>
              <w:tabs>
                <w:tab w:pos="293" w:val="left" w:leader="none"/>
              </w:tabs>
              <w:spacing w:line="272" w:lineRule="exact" w:before="0" w:after="0"/>
              <w:ind w:left="292" w:right="0" w:hanging="184"/>
              <w:jc w:val="left"/>
              <w:rPr>
                <w:sz w:val="24"/>
              </w:rPr>
            </w:pPr>
            <w:r>
              <w:rPr>
                <w:sz w:val="24"/>
              </w:rPr>
              <w:t>–</w:t>
            </w:r>
            <w:r>
              <w:rPr>
                <w:spacing w:val="-4"/>
                <w:sz w:val="24"/>
              </w:rPr>
              <w:t> </w:t>
            </w:r>
            <w:r>
              <w:rPr>
                <w:sz w:val="24"/>
              </w:rPr>
              <w:t>отсутствие</w:t>
            </w:r>
          </w:p>
          <w:p>
            <w:pPr>
              <w:pStyle w:val="TableParagraph"/>
              <w:numPr>
                <w:ilvl w:val="0"/>
                <w:numId w:val="26"/>
              </w:numPr>
              <w:tabs>
                <w:tab w:pos="293" w:val="left" w:leader="none"/>
              </w:tabs>
              <w:spacing w:line="275" w:lineRule="exact" w:before="0" w:after="0"/>
              <w:ind w:left="292" w:right="0" w:hanging="184"/>
              <w:jc w:val="left"/>
              <w:rPr>
                <w:sz w:val="24"/>
              </w:rPr>
            </w:pPr>
            <w:r>
              <w:rPr>
                <w:sz w:val="24"/>
              </w:rPr>
              <w:t>–</w:t>
            </w:r>
            <w:r>
              <w:rPr>
                <w:spacing w:val="1"/>
                <w:sz w:val="24"/>
              </w:rPr>
              <w:t> </w:t>
            </w:r>
            <w:r>
              <w:rPr>
                <w:sz w:val="24"/>
              </w:rPr>
              <w:t>участие</w:t>
            </w:r>
          </w:p>
        </w:tc>
        <w:tc>
          <w:tcPr>
            <w:tcW w:w="2156" w:type="dxa"/>
          </w:tcPr>
          <w:p>
            <w:pPr>
              <w:pStyle w:val="TableParagraph"/>
              <w:spacing w:line="272" w:lineRule="exact"/>
              <w:ind w:left="104"/>
              <w:rPr>
                <w:sz w:val="24"/>
              </w:rPr>
            </w:pPr>
            <w:r>
              <w:rPr>
                <w:sz w:val="24"/>
              </w:rPr>
              <w:t>0/1</w:t>
            </w:r>
          </w:p>
          <w:p>
            <w:pPr>
              <w:pStyle w:val="TableParagraph"/>
              <w:ind w:left="104" w:right="180"/>
              <w:rPr>
                <w:sz w:val="24"/>
              </w:rPr>
            </w:pPr>
            <w:r>
              <w:rPr>
                <w:sz w:val="24"/>
              </w:rPr>
              <w:t>Выставляется соответствующий балл</w:t>
            </w:r>
          </w:p>
        </w:tc>
        <w:tc>
          <w:tcPr>
            <w:tcW w:w="1114" w:type="dxa"/>
          </w:tcPr>
          <w:p>
            <w:pPr>
              <w:pStyle w:val="TableParagraph"/>
              <w:ind w:left="0"/>
              <w:rPr>
                <w:sz w:val="24"/>
              </w:rPr>
            </w:pPr>
          </w:p>
        </w:tc>
      </w:tr>
    </w:tbl>
    <w:p>
      <w:pPr>
        <w:spacing w:after="0"/>
        <w:rPr>
          <w:sz w:val="24"/>
        </w:rPr>
        <w:sectPr>
          <w:pgSz w:w="16840" w:h="11910" w:orient="landscape"/>
          <w:pgMar w:header="0" w:footer="879" w:top="1100" w:bottom="1060" w:left="1020" w:right="420"/>
        </w:sectPr>
      </w:pPr>
    </w:p>
    <w:p>
      <w:pPr>
        <w:pStyle w:val="BodyText"/>
        <w:spacing w:before="6"/>
        <w:ind w:left="0" w:firstLine="0"/>
        <w:jc w:val="left"/>
        <w:rPr>
          <w:b/>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8"/>
        <w:gridCol w:w="3102"/>
        <w:gridCol w:w="3260"/>
        <w:gridCol w:w="1863"/>
        <w:gridCol w:w="2156"/>
        <w:gridCol w:w="1114"/>
      </w:tblGrid>
      <w:tr>
        <w:trPr>
          <w:trHeight w:val="4417" w:hRule="atLeast"/>
        </w:trPr>
        <w:tc>
          <w:tcPr>
            <w:tcW w:w="3678" w:type="dxa"/>
          </w:tcPr>
          <w:p>
            <w:pPr>
              <w:pStyle w:val="TableParagraph"/>
              <w:ind w:right="108"/>
              <w:rPr>
                <w:b/>
                <w:i/>
                <w:sz w:val="24"/>
              </w:rPr>
            </w:pPr>
            <w:r>
              <w:rPr>
                <w:b/>
                <w:i/>
                <w:sz w:val="24"/>
              </w:rPr>
              <w:t>4.4. Участие в разработке </w:t>
            </w:r>
            <w:r>
              <w:rPr>
                <w:b/>
                <w:i/>
                <w:sz w:val="24"/>
              </w:rPr>
              <w:t>программно-методического сопровождения образовательной деятельности</w:t>
            </w:r>
          </w:p>
        </w:tc>
        <w:tc>
          <w:tcPr>
            <w:tcW w:w="3102" w:type="dxa"/>
          </w:tcPr>
          <w:p>
            <w:pPr>
              <w:pStyle w:val="TableParagraph"/>
              <w:ind w:left="105" w:right="221"/>
              <w:rPr>
                <w:sz w:val="24"/>
              </w:rPr>
            </w:pPr>
            <w:r>
              <w:rPr>
                <w:sz w:val="24"/>
              </w:rPr>
              <w:t>Участие в разработке основной образовательной программы организации; разработка продуктов педагогической</w:t>
            </w:r>
          </w:p>
          <w:p>
            <w:pPr>
              <w:pStyle w:val="TableParagraph"/>
              <w:ind w:left="105" w:right="286"/>
              <w:rPr>
                <w:sz w:val="24"/>
              </w:rPr>
            </w:pPr>
            <w:r>
              <w:rPr>
                <w:sz w:val="24"/>
              </w:rPr>
              <w:t>деятельности (программные, методические, дидактические материалы прошедших внешнюю экспертизу), в том числе результаты участия в конкурсах методических разработок</w:t>
            </w:r>
          </w:p>
        </w:tc>
        <w:tc>
          <w:tcPr>
            <w:tcW w:w="3260" w:type="dxa"/>
          </w:tcPr>
          <w:p>
            <w:pPr>
              <w:pStyle w:val="TableParagraph"/>
              <w:spacing w:line="242" w:lineRule="auto"/>
              <w:ind w:left="109" w:right="410"/>
              <w:rPr>
                <w:sz w:val="24"/>
              </w:rPr>
            </w:pPr>
            <w:r>
              <w:rPr>
                <w:sz w:val="24"/>
              </w:rPr>
              <w:t>Копия приказа об участии в деятельности рабочей</w:t>
            </w:r>
          </w:p>
          <w:p>
            <w:pPr>
              <w:pStyle w:val="TableParagraph"/>
              <w:ind w:left="109" w:right="231"/>
              <w:rPr>
                <w:sz w:val="24"/>
              </w:rPr>
            </w:pPr>
            <w:r>
              <w:rPr>
                <w:sz w:val="24"/>
              </w:rPr>
              <w:t>группы по разработке ООП; отзывы, рецензии, экспертные заключения на продукты педагогической деятельности; дипломы, грамоты, сертификаты за участие в конкурсах методических разработок</w:t>
            </w:r>
          </w:p>
        </w:tc>
        <w:tc>
          <w:tcPr>
            <w:tcW w:w="1863" w:type="dxa"/>
          </w:tcPr>
          <w:p>
            <w:pPr>
              <w:pStyle w:val="TableParagraph"/>
              <w:numPr>
                <w:ilvl w:val="0"/>
                <w:numId w:val="27"/>
              </w:numPr>
              <w:tabs>
                <w:tab w:pos="293" w:val="left" w:leader="none"/>
              </w:tabs>
              <w:spacing w:line="268" w:lineRule="exact" w:before="0" w:after="0"/>
              <w:ind w:left="292" w:right="0" w:hanging="184"/>
              <w:jc w:val="left"/>
              <w:rPr>
                <w:sz w:val="24"/>
              </w:rPr>
            </w:pPr>
            <w:r>
              <w:rPr>
                <w:sz w:val="24"/>
              </w:rPr>
              <w:t>–</w:t>
            </w:r>
            <w:r>
              <w:rPr>
                <w:spacing w:val="-4"/>
                <w:sz w:val="24"/>
              </w:rPr>
              <w:t> </w:t>
            </w:r>
            <w:r>
              <w:rPr>
                <w:sz w:val="24"/>
              </w:rPr>
              <w:t>отсутствие</w:t>
            </w:r>
          </w:p>
          <w:p>
            <w:pPr>
              <w:pStyle w:val="TableParagraph"/>
              <w:numPr>
                <w:ilvl w:val="0"/>
                <w:numId w:val="27"/>
              </w:numPr>
              <w:tabs>
                <w:tab w:pos="293" w:val="left" w:leader="none"/>
              </w:tabs>
              <w:spacing w:line="240" w:lineRule="auto" w:before="2" w:after="0"/>
              <w:ind w:left="109" w:right="334" w:firstLine="0"/>
              <w:jc w:val="left"/>
              <w:rPr>
                <w:sz w:val="24"/>
              </w:rPr>
            </w:pPr>
            <w:r>
              <w:rPr>
                <w:sz w:val="24"/>
              </w:rPr>
              <w:t>– </w:t>
            </w:r>
            <w:r>
              <w:rPr>
                <w:spacing w:val="-3"/>
                <w:sz w:val="24"/>
              </w:rPr>
              <w:t>частичное </w:t>
            </w:r>
            <w:r>
              <w:rPr>
                <w:sz w:val="24"/>
              </w:rPr>
              <w:t>соответствие 2 – полное соответствие</w:t>
            </w:r>
          </w:p>
        </w:tc>
        <w:tc>
          <w:tcPr>
            <w:tcW w:w="2156" w:type="dxa"/>
          </w:tcPr>
          <w:p>
            <w:pPr>
              <w:pStyle w:val="TableParagraph"/>
              <w:spacing w:line="268" w:lineRule="exact"/>
              <w:ind w:left="104"/>
              <w:rPr>
                <w:sz w:val="24"/>
              </w:rPr>
            </w:pPr>
            <w:r>
              <w:rPr>
                <w:sz w:val="24"/>
              </w:rPr>
              <w:t>0/1/2</w:t>
            </w:r>
          </w:p>
          <w:p>
            <w:pPr>
              <w:pStyle w:val="TableParagraph"/>
              <w:spacing w:before="2"/>
              <w:ind w:left="104" w:right="195"/>
              <w:rPr>
                <w:sz w:val="24"/>
              </w:rPr>
            </w:pPr>
            <w:r>
              <w:rPr>
                <w:sz w:val="24"/>
              </w:rPr>
              <w:t>Выставляется </w:t>
            </w:r>
            <w:r>
              <w:rPr>
                <w:spacing w:val="-1"/>
                <w:sz w:val="24"/>
              </w:rPr>
              <w:t>соответствующий </w:t>
            </w:r>
            <w:r>
              <w:rPr>
                <w:sz w:val="24"/>
              </w:rPr>
              <w:t>балл</w:t>
            </w:r>
          </w:p>
        </w:tc>
        <w:tc>
          <w:tcPr>
            <w:tcW w:w="1114" w:type="dxa"/>
          </w:tcPr>
          <w:p>
            <w:pPr>
              <w:pStyle w:val="TableParagraph"/>
              <w:ind w:left="0"/>
              <w:rPr>
                <w:sz w:val="24"/>
              </w:rPr>
            </w:pPr>
          </w:p>
        </w:tc>
      </w:tr>
      <w:tr>
        <w:trPr>
          <w:trHeight w:val="441" w:hRule="atLeast"/>
        </w:trPr>
        <w:tc>
          <w:tcPr>
            <w:tcW w:w="14059" w:type="dxa"/>
            <w:gridSpan w:val="5"/>
          </w:tcPr>
          <w:p>
            <w:pPr>
              <w:pStyle w:val="TableParagraph"/>
              <w:spacing w:line="273" w:lineRule="exact"/>
              <w:rPr>
                <w:b/>
                <w:sz w:val="24"/>
              </w:rPr>
            </w:pPr>
            <w:r>
              <w:rPr>
                <w:b/>
                <w:sz w:val="24"/>
              </w:rPr>
              <w:t>Максимально возможная сумма баллов по критерию 4 равна 5</w:t>
            </w:r>
          </w:p>
        </w:tc>
        <w:tc>
          <w:tcPr>
            <w:tcW w:w="1114" w:type="dxa"/>
          </w:tcPr>
          <w:p>
            <w:pPr>
              <w:pStyle w:val="TableParagraph"/>
              <w:ind w:left="0"/>
              <w:rPr>
                <w:sz w:val="24"/>
              </w:rPr>
            </w:pPr>
          </w:p>
        </w:tc>
      </w:tr>
      <w:tr>
        <w:trPr>
          <w:trHeight w:val="686" w:hRule="atLeast"/>
        </w:trPr>
        <w:tc>
          <w:tcPr>
            <w:tcW w:w="14059" w:type="dxa"/>
            <w:gridSpan w:val="5"/>
          </w:tcPr>
          <w:p>
            <w:pPr>
              <w:pStyle w:val="TableParagraph"/>
              <w:spacing w:line="271" w:lineRule="exact"/>
              <w:ind w:left="10250"/>
              <w:rPr>
                <w:b/>
                <w:sz w:val="24"/>
              </w:rPr>
            </w:pPr>
            <w:r>
              <w:rPr>
                <w:b/>
                <w:sz w:val="24"/>
              </w:rPr>
              <w:t>Сумма баллов по критериям 1-4</w:t>
            </w:r>
          </w:p>
          <w:p>
            <w:pPr>
              <w:pStyle w:val="TableParagraph"/>
              <w:spacing w:line="275" w:lineRule="exact"/>
              <w:rPr>
                <w:b/>
                <w:sz w:val="24"/>
              </w:rPr>
            </w:pPr>
            <w:r>
              <w:rPr>
                <w:b/>
                <w:sz w:val="24"/>
              </w:rPr>
              <w:t>Максимально возможная сумма баллов по критериям 1-4 равна 28</w:t>
            </w:r>
          </w:p>
        </w:tc>
        <w:tc>
          <w:tcPr>
            <w:tcW w:w="1114" w:type="dxa"/>
          </w:tcPr>
          <w:p>
            <w:pPr>
              <w:pStyle w:val="TableParagraph"/>
              <w:ind w:left="0"/>
              <w:rPr>
                <w:sz w:val="24"/>
              </w:rPr>
            </w:pPr>
          </w:p>
        </w:tc>
      </w:tr>
    </w:tbl>
    <w:p>
      <w:pPr>
        <w:pStyle w:val="BodyText"/>
        <w:ind w:left="0" w:firstLine="0"/>
        <w:jc w:val="left"/>
        <w:rPr>
          <w:b/>
          <w:sz w:val="20"/>
        </w:rPr>
      </w:pPr>
    </w:p>
    <w:p>
      <w:pPr>
        <w:pStyle w:val="BodyText"/>
        <w:spacing w:before="6"/>
        <w:ind w:left="0" w:firstLine="0"/>
        <w:jc w:val="left"/>
        <w:rPr>
          <w:b/>
          <w:sz w:val="19"/>
        </w:rPr>
      </w:pPr>
    </w:p>
    <w:p>
      <w:pPr>
        <w:spacing w:before="90"/>
        <w:ind w:left="113" w:right="0" w:firstLine="0"/>
        <w:jc w:val="left"/>
        <w:rPr>
          <w:sz w:val="24"/>
        </w:rPr>
      </w:pPr>
      <w:r>
        <w:rPr>
          <w:sz w:val="24"/>
        </w:rPr>
        <w:t>*Педагогический работник, набравший от 15 до 21 балла (более 53%) может претендовать на первую квалификационную категорию.</w:t>
      </w:r>
    </w:p>
    <w:p>
      <w:pPr>
        <w:pStyle w:val="BodyText"/>
        <w:ind w:left="0" w:firstLine="0"/>
        <w:jc w:val="left"/>
        <w:rPr>
          <w:sz w:val="24"/>
        </w:rPr>
      </w:pPr>
    </w:p>
    <w:p>
      <w:pPr>
        <w:spacing w:before="0"/>
        <w:ind w:left="113" w:right="0" w:firstLine="0"/>
        <w:jc w:val="left"/>
        <w:rPr>
          <w:sz w:val="24"/>
        </w:rPr>
      </w:pPr>
      <w:r>
        <w:rPr>
          <w:sz w:val="24"/>
        </w:rPr>
        <w:t>**Педагогический работник, набравший 22 и более баллов (более 75%) может претендовать на высшую квалификационную категорию.</w:t>
      </w:r>
    </w:p>
    <w:p>
      <w:pPr>
        <w:spacing w:after="0"/>
        <w:jc w:val="left"/>
        <w:rPr>
          <w:sz w:val="24"/>
        </w:rPr>
        <w:sectPr>
          <w:pgSz w:w="16840" w:h="11910" w:orient="landscape"/>
          <w:pgMar w:header="0" w:footer="879" w:top="1100" w:bottom="1060" w:left="1020" w:right="420"/>
        </w:sectPr>
      </w:pPr>
    </w:p>
    <w:p>
      <w:pPr>
        <w:pStyle w:val="Heading1"/>
        <w:spacing w:before="72"/>
        <w:ind w:left="4162" w:right="4166"/>
      </w:pPr>
      <w:r>
        <w:rPr/>
        <w:t>Литература</w:t>
      </w:r>
    </w:p>
    <w:p>
      <w:pPr>
        <w:pStyle w:val="BodyText"/>
        <w:ind w:left="0" w:firstLine="0"/>
        <w:jc w:val="left"/>
        <w:rPr>
          <w:b/>
          <w:sz w:val="30"/>
        </w:rPr>
      </w:pPr>
    </w:p>
    <w:p>
      <w:pPr>
        <w:pStyle w:val="ListParagraph"/>
        <w:numPr>
          <w:ilvl w:val="0"/>
          <w:numId w:val="28"/>
        </w:numPr>
        <w:tabs>
          <w:tab w:pos="1247" w:val="left" w:leader="none"/>
        </w:tabs>
        <w:spacing w:line="240" w:lineRule="auto" w:before="221" w:after="0"/>
        <w:ind w:left="113" w:right="112" w:firstLine="556"/>
        <w:jc w:val="both"/>
        <w:rPr>
          <w:sz w:val="28"/>
        </w:rPr>
      </w:pPr>
      <w:r>
        <w:rPr>
          <w:sz w:val="28"/>
        </w:rPr>
        <w:t>Федеральный закон от 29 декабря 2012 г. № 273-ФЗ «Об образовании в Российской Федерации» [Электронный ресурс]. Режим доступа:</w:t>
      </w:r>
      <w:hyperlink r:id="rId6">
        <w:r>
          <w:rPr>
            <w:color w:val="0000FF"/>
            <w:sz w:val="28"/>
            <w:u w:val="single" w:color="0000FF"/>
          </w:rPr>
          <w:t> https://rg.ru/2012/12/30/obrazovanie-dok.html</w:t>
        </w:r>
      </w:hyperlink>
    </w:p>
    <w:p>
      <w:pPr>
        <w:pStyle w:val="ListParagraph"/>
        <w:numPr>
          <w:ilvl w:val="0"/>
          <w:numId w:val="28"/>
        </w:numPr>
        <w:tabs>
          <w:tab w:pos="1247" w:val="left" w:leader="none"/>
          <w:tab w:pos="2614" w:val="left" w:leader="none"/>
          <w:tab w:pos="5215" w:val="left" w:leader="none"/>
          <w:tab w:pos="7047" w:val="left" w:leader="none"/>
          <w:tab w:pos="8727" w:val="left" w:leader="none"/>
        </w:tabs>
        <w:spacing w:line="240" w:lineRule="auto" w:before="0" w:after="0"/>
        <w:ind w:left="113" w:right="112" w:firstLine="556"/>
        <w:jc w:val="both"/>
        <w:rPr>
          <w:sz w:val="28"/>
        </w:rPr>
      </w:pPr>
      <w:r>
        <w:rPr>
          <w:sz w:val="28"/>
        </w:rPr>
        <w:t>Приказ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w:t>
        <w:tab/>
        <w:t>[Электронный</w:t>
        <w:tab/>
        <w:t>ресурс].</w:t>
        <w:tab/>
        <w:t>Режим</w:t>
        <w:tab/>
        <w:t>доступа:</w:t>
      </w:r>
      <w:hyperlink r:id="rId7">
        <w:r>
          <w:rPr>
            <w:color w:val="0000FF"/>
            <w:sz w:val="28"/>
            <w:u w:val="single" w:color="0000FF"/>
          </w:rPr>
          <w:t> https://rg.ru/2013/11/25/doshk-standart-dok.html</w:t>
        </w:r>
      </w:hyperlink>
    </w:p>
    <w:p>
      <w:pPr>
        <w:pStyle w:val="ListParagraph"/>
        <w:numPr>
          <w:ilvl w:val="0"/>
          <w:numId w:val="28"/>
        </w:numPr>
        <w:tabs>
          <w:tab w:pos="1247" w:val="left" w:leader="none"/>
        </w:tabs>
        <w:spacing w:line="240" w:lineRule="auto" w:before="3" w:after="0"/>
        <w:ind w:left="113" w:right="114" w:firstLine="556"/>
        <w:jc w:val="both"/>
        <w:rPr>
          <w:sz w:val="28"/>
        </w:rPr>
      </w:pPr>
      <w:r>
        <w:rPr>
          <w:sz w:val="28"/>
        </w:rPr>
        <w:t>Письмо Департамента государственной политики в сфере общего образования Министерства образования и науки Российской Федерации от 28 февраля 2014 г. № 08-249 «Комментарии к ФГОС дошкольного</w:t>
      </w:r>
      <w:r>
        <w:rPr>
          <w:spacing w:val="-17"/>
          <w:sz w:val="28"/>
        </w:rPr>
        <w:t> </w:t>
      </w:r>
      <w:r>
        <w:rPr>
          <w:sz w:val="28"/>
        </w:rPr>
        <w:t>образования».</w:t>
      </w:r>
    </w:p>
    <w:p>
      <w:pPr>
        <w:pStyle w:val="ListParagraph"/>
        <w:numPr>
          <w:ilvl w:val="0"/>
          <w:numId w:val="28"/>
        </w:numPr>
        <w:tabs>
          <w:tab w:pos="1247" w:val="left" w:leader="none"/>
        </w:tabs>
        <w:spacing w:line="321" w:lineRule="exact" w:before="0" w:after="0"/>
        <w:ind w:left="1246" w:right="0" w:hanging="577"/>
        <w:jc w:val="both"/>
        <w:rPr>
          <w:sz w:val="28"/>
        </w:rPr>
      </w:pPr>
      <w:r>
        <w:rPr>
          <w:sz w:val="28"/>
        </w:rPr>
        <w:t>Приказ Министерства образования и науки Российской Федерации</w:t>
      </w:r>
      <w:r>
        <w:rPr>
          <w:spacing w:val="23"/>
          <w:sz w:val="28"/>
        </w:rPr>
        <w:t> </w:t>
      </w:r>
      <w:r>
        <w:rPr>
          <w:sz w:val="28"/>
        </w:rPr>
        <w:t>от</w:t>
      </w:r>
    </w:p>
    <w:p>
      <w:pPr>
        <w:pStyle w:val="BodyText"/>
        <w:ind w:left="113" w:right="118" w:firstLine="0"/>
      </w:pPr>
      <w:r>
        <w:rPr/>
        <w:t>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ListParagraph"/>
        <w:numPr>
          <w:ilvl w:val="0"/>
          <w:numId w:val="28"/>
        </w:numPr>
        <w:tabs>
          <w:tab w:pos="1247" w:val="left" w:leader="none"/>
        </w:tabs>
        <w:spacing w:line="240" w:lineRule="auto" w:before="0" w:after="0"/>
        <w:ind w:left="113" w:right="117" w:firstLine="556"/>
        <w:jc w:val="both"/>
        <w:rPr>
          <w:sz w:val="28"/>
        </w:rPr>
      </w:pPr>
      <w:r>
        <w:rPr>
          <w:sz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ListParagraph"/>
        <w:numPr>
          <w:ilvl w:val="0"/>
          <w:numId w:val="28"/>
        </w:numPr>
        <w:tabs>
          <w:tab w:pos="1247" w:val="left" w:leader="none"/>
        </w:tabs>
        <w:spacing w:line="240" w:lineRule="auto" w:before="2" w:after="0"/>
        <w:ind w:left="113" w:right="112" w:firstLine="556"/>
        <w:jc w:val="both"/>
        <w:rPr>
          <w:sz w:val="28"/>
        </w:rPr>
      </w:pPr>
      <w:r>
        <w:rPr>
          <w:sz w:val="28"/>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[Электронный ресурс]. Режим доступа:</w:t>
      </w:r>
      <w:r>
        <w:rPr>
          <w:color w:val="0000FF"/>
          <w:sz w:val="28"/>
          <w:u w:val="single" w:color="0000FF"/>
        </w:rPr>
        <w:t> </w:t>
      </w:r>
      <w:hyperlink r:id="rId8">
        <w:r>
          <w:rPr>
            <w:color w:val="0000FF"/>
            <w:sz w:val="28"/>
            <w:u w:val="single" w:color="0000FF"/>
          </w:rPr>
          <w:t>www.rg.ru/2013/12/18/pedagog</w:t>
        </w:r>
        <w:r>
          <w:rPr>
            <w:rFonts w:ascii="Cambria Math" w:hAnsi="Cambria Math"/>
            <w:color w:val="0000FF"/>
            <w:sz w:val="28"/>
            <w:u w:val="single" w:color="0000FF"/>
          </w:rPr>
          <w:t>‐</w:t>
        </w:r>
        <w:r>
          <w:rPr>
            <w:color w:val="0000FF"/>
            <w:sz w:val="28"/>
            <w:u w:val="single" w:color="0000FF"/>
          </w:rPr>
          <w:t>dok.html</w:t>
        </w:r>
      </w:hyperlink>
    </w:p>
    <w:p>
      <w:pPr>
        <w:pStyle w:val="ListParagraph"/>
        <w:numPr>
          <w:ilvl w:val="0"/>
          <w:numId w:val="28"/>
        </w:numPr>
        <w:tabs>
          <w:tab w:pos="1247" w:val="left" w:leader="none"/>
        </w:tabs>
        <w:spacing w:line="322" w:lineRule="exact" w:before="2" w:after="0"/>
        <w:ind w:left="1246" w:right="0" w:hanging="577"/>
        <w:jc w:val="both"/>
        <w:rPr>
          <w:sz w:val="28"/>
        </w:rPr>
      </w:pPr>
      <w:r>
        <w:rPr>
          <w:sz w:val="28"/>
        </w:rPr>
        <w:t>Приказ Министерства здравоохранения и социального развития РФ</w:t>
      </w:r>
      <w:r>
        <w:rPr>
          <w:spacing w:val="32"/>
          <w:sz w:val="28"/>
        </w:rPr>
        <w:t> </w:t>
      </w:r>
      <w:r>
        <w:rPr>
          <w:sz w:val="28"/>
        </w:rPr>
        <w:t>от</w:t>
      </w:r>
    </w:p>
    <w:p>
      <w:pPr>
        <w:pStyle w:val="BodyText"/>
        <w:ind w:left="113" w:right="124" w:firstLine="0"/>
      </w:pPr>
      <w:r>
        <w:rPr/>
        <w:t>26 августа 2010 г. № 761н «Об утверждении Единого квалификационного справочника должностей руководителей, специалистов и служащих, раздел</w:t>
      </w:r>
    </w:p>
    <w:p>
      <w:pPr>
        <w:pStyle w:val="BodyText"/>
        <w:ind w:left="113" w:right="112" w:firstLine="0"/>
      </w:pPr>
      <w:r>
        <w:rPr/>
        <w:t>«Квалификационные  характеристики  должностей  работников  образования» (с изменениями и дополнениями) [Электронный ресурс]. Режим доступа: </w:t>
      </w:r>
      <w:hyperlink r:id="rId9">
        <w:r>
          <w:rPr>
            <w:color w:val="0000FF"/>
            <w:u w:val="single" w:color="0000FF"/>
          </w:rPr>
          <w:t>http://base.garant.ru/199499/</w:t>
        </w:r>
      </w:hyperlink>
    </w:p>
    <w:p>
      <w:pPr>
        <w:pStyle w:val="ListParagraph"/>
        <w:numPr>
          <w:ilvl w:val="0"/>
          <w:numId w:val="28"/>
        </w:numPr>
        <w:tabs>
          <w:tab w:pos="1247" w:val="left" w:leader="none"/>
        </w:tabs>
        <w:spacing w:line="240" w:lineRule="auto" w:before="0" w:after="0"/>
        <w:ind w:left="113" w:right="106" w:firstLine="556"/>
        <w:jc w:val="both"/>
        <w:rPr>
          <w:sz w:val="28"/>
        </w:rPr>
      </w:pPr>
      <w:r>
        <w:rPr>
          <w:sz w:val="28"/>
        </w:rPr>
        <w:t>Багаутдинова  С.Ф.  Система   педагогического   планирования   ДОО в современных условиях [Электронный ресурс]. Режим доступа:</w:t>
      </w:r>
      <w:hyperlink r:id="rId15">
        <w:r>
          <w:rPr>
            <w:color w:val="0000FF"/>
            <w:sz w:val="28"/>
            <w:u w:val="single" w:color="0000FF"/>
          </w:rPr>
          <w:t> http://dovosp.ru/insertfiles/files/VAK/2015_09/1.pdf</w:t>
        </w:r>
      </w:hyperlink>
    </w:p>
    <w:p>
      <w:pPr>
        <w:pStyle w:val="ListParagraph"/>
        <w:numPr>
          <w:ilvl w:val="0"/>
          <w:numId w:val="28"/>
        </w:numPr>
        <w:tabs>
          <w:tab w:pos="1247" w:val="left" w:leader="none"/>
        </w:tabs>
        <w:spacing w:line="240" w:lineRule="auto" w:before="0" w:after="0"/>
        <w:ind w:left="113" w:right="113" w:firstLine="556"/>
        <w:jc w:val="both"/>
        <w:rPr>
          <w:sz w:val="28"/>
        </w:rPr>
      </w:pPr>
      <w:r>
        <w:rPr>
          <w:sz w:val="28"/>
        </w:rPr>
        <w:t>Багаутдинова С.Ф., Корнилова К.В. Организация методической работы в дошкольном образовательном учреждении. –</w:t>
      </w:r>
      <w:r>
        <w:rPr>
          <w:spacing w:val="51"/>
          <w:sz w:val="28"/>
        </w:rPr>
        <w:t> </w:t>
      </w:r>
      <w:r>
        <w:rPr>
          <w:sz w:val="28"/>
        </w:rPr>
        <w:t>Издательство</w:t>
      </w:r>
    </w:p>
    <w:p>
      <w:pPr>
        <w:pStyle w:val="BodyText"/>
        <w:spacing w:line="322" w:lineRule="exact"/>
        <w:ind w:left="113" w:firstLine="0"/>
      </w:pPr>
      <w:r>
        <w:rPr/>
        <w:t>«ФЛИНТА», 2015.</w:t>
      </w:r>
    </w:p>
    <w:p>
      <w:pPr>
        <w:pStyle w:val="ListParagraph"/>
        <w:numPr>
          <w:ilvl w:val="0"/>
          <w:numId w:val="28"/>
        </w:numPr>
        <w:tabs>
          <w:tab w:pos="1247" w:val="left" w:leader="none"/>
        </w:tabs>
        <w:spacing w:line="240" w:lineRule="auto" w:before="0" w:after="0"/>
        <w:ind w:left="113" w:right="123" w:firstLine="556"/>
        <w:jc w:val="both"/>
        <w:rPr>
          <w:sz w:val="28"/>
        </w:rPr>
      </w:pPr>
      <w:r>
        <w:rPr>
          <w:sz w:val="28"/>
        </w:rPr>
        <w:t>Багаутдинова С.Ф. Рабочая программа педагога дошкольного образования: нормативно</w:t>
      </w:r>
      <w:r>
        <w:rPr>
          <w:rFonts w:ascii="Cambria Math" w:hAnsi="Cambria Math"/>
          <w:sz w:val="28"/>
        </w:rPr>
        <w:t>‐</w:t>
      </w:r>
      <w:r>
        <w:rPr>
          <w:sz w:val="28"/>
        </w:rPr>
        <w:t>правовой статус// Детский сад: теория и практика, 2015. – № 4. – С.</w:t>
      </w:r>
      <w:r>
        <w:rPr>
          <w:spacing w:val="14"/>
          <w:sz w:val="28"/>
        </w:rPr>
        <w:t> </w:t>
      </w:r>
      <w:r>
        <w:rPr>
          <w:sz w:val="28"/>
        </w:rPr>
        <w:t>6-15.</w:t>
      </w:r>
    </w:p>
    <w:p>
      <w:pPr>
        <w:spacing w:after="0" w:line="240" w:lineRule="auto"/>
        <w:jc w:val="both"/>
        <w:rPr>
          <w:sz w:val="28"/>
        </w:rPr>
        <w:sectPr>
          <w:footerReference w:type="default" r:id="rId14"/>
          <w:pgSz w:w="11910" w:h="16840"/>
          <w:pgMar w:footer="0" w:header="0" w:top="1040" w:bottom="280" w:left="1020" w:right="1020"/>
        </w:sectPr>
      </w:pPr>
    </w:p>
    <w:p>
      <w:pPr>
        <w:pStyle w:val="ListParagraph"/>
        <w:numPr>
          <w:ilvl w:val="0"/>
          <w:numId w:val="28"/>
        </w:numPr>
        <w:tabs>
          <w:tab w:pos="1247" w:val="left" w:leader="none"/>
        </w:tabs>
        <w:spacing w:line="240" w:lineRule="auto" w:before="67" w:after="0"/>
        <w:ind w:left="113" w:right="122" w:firstLine="556"/>
        <w:jc w:val="both"/>
        <w:rPr>
          <w:sz w:val="28"/>
        </w:rPr>
      </w:pPr>
      <w:r>
        <w:rPr>
          <w:sz w:val="28"/>
        </w:rPr>
        <w:t>Багаутдинова С.Ф., Корнилова К.В. Подходы в планировании образовательного процесса в ДОО// Управление ДОО, 2007. – №</w:t>
      </w:r>
      <w:r>
        <w:rPr>
          <w:spacing w:val="5"/>
          <w:sz w:val="28"/>
        </w:rPr>
        <w:t> </w:t>
      </w:r>
      <w:r>
        <w:rPr>
          <w:sz w:val="28"/>
        </w:rPr>
        <w:t>7.</w:t>
      </w:r>
    </w:p>
    <w:p>
      <w:pPr>
        <w:pStyle w:val="ListParagraph"/>
        <w:numPr>
          <w:ilvl w:val="0"/>
          <w:numId w:val="28"/>
        </w:numPr>
        <w:tabs>
          <w:tab w:pos="1247" w:val="left" w:leader="none"/>
        </w:tabs>
        <w:spacing w:line="242" w:lineRule="auto" w:before="0" w:after="0"/>
        <w:ind w:left="113" w:right="116" w:firstLine="556"/>
        <w:jc w:val="both"/>
        <w:rPr>
          <w:sz w:val="28"/>
        </w:rPr>
      </w:pPr>
      <w:r>
        <w:rPr>
          <w:sz w:val="28"/>
        </w:rPr>
        <w:t>Бережнова О.В. Проектирование рабочих программ в ДОО: методические рекомендации// Справочник старшего воспитателя дошкольного образования, 2016. – № 3. – С.</w:t>
      </w:r>
      <w:r>
        <w:rPr>
          <w:spacing w:val="20"/>
          <w:sz w:val="28"/>
        </w:rPr>
        <w:t> </w:t>
      </w:r>
      <w:r>
        <w:rPr>
          <w:sz w:val="28"/>
        </w:rPr>
        <w:t>4-23.</w:t>
      </w:r>
    </w:p>
    <w:p>
      <w:pPr>
        <w:pStyle w:val="ListParagraph"/>
        <w:numPr>
          <w:ilvl w:val="0"/>
          <w:numId w:val="28"/>
        </w:numPr>
        <w:tabs>
          <w:tab w:pos="1247" w:val="left" w:leader="none"/>
        </w:tabs>
        <w:spacing w:line="240" w:lineRule="auto" w:before="0" w:after="0"/>
        <w:ind w:left="113" w:right="107" w:firstLine="556"/>
        <w:jc w:val="both"/>
        <w:rPr>
          <w:sz w:val="28"/>
        </w:rPr>
      </w:pPr>
      <w:r>
        <w:rPr>
          <w:sz w:val="28"/>
        </w:rPr>
        <w:t>Воронкевич О.А., Седачёва Т.Ю., Якимова Е.А. Рабочая программа педагога ДОУ как инструмент реализации основной образовательной программы дошкольного образования// Дошкольная педагогика, 2014. – №4. – С.</w:t>
      </w:r>
      <w:r>
        <w:rPr>
          <w:spacing w:val="3"/>
          <w:sz w:val="28"/>
        </w:rPr>
        <w:t> </w:t>
      </w:r>
      <w:r>
        <w:rPr>
          <w:sz w:val="28"/>
        </w:rPr>
        <w:t>15-22.</w:t>
      </w:r>
    </w:p>
    <w:p>
      <w:pPr>
        <w:pStyle w:val="ListParagraph"/>
        <w:numPr>
          <w:ilvl w:val="0"/>
          <w:numId w:val="28"/>
        </w:numPr>
        <w:tabs>
          <w:tab w:pos="1247" w:val="left" w:leader="none"/>
        </w:tabs>
        <w:spacing w:line="240" w:lineRule="auto" w:before="0" w:after="0"/>
        <w:ind w:left="113" w:right="107" w:firstLine="556"/>
        <w:jc w:val="both"/>
        <w:rPr>
          <w:sz w:val="28"/>
        </w:rPr>
      </w:pPr>
      <w:r>
        <w:rPr>
          <w:sz w:val="28"/>
        </w:rPr>
        <w:t>Воронкевич О.А., Седачёва Т.Ю., Якимова Е.А. Рабочая программа педагога ДОУ как инструмент реализации основной образовательной программы дошкольного образования// Дошкольная педагогика, 2014. – № 5. – С.</w:t>
      </w:r>
      <w:r>
        <w:rPr>
          <w:spacing w:val="3"/>
          <w:sz w:val="28"/>
        </w:rPr>
        <w:t> </w:t>
      </w:r>
      <w:r>
        <w:rPr>
          <w:sz w:val="28"/>
        </w:rPr>
        <w:t>16-19</w:t>
      </w:r>
    </w:p>
    <w:p>
      <w:pPr>
        <w:pStyle w:val="ListParagraph"/>
        <w:numPr>
          <w:ilvl w:val="0"/>
          <w:numId w:val="28"/>
        </w:numPr>
        <w:tabs>
          <w:tab w:pos="1247" w:val="left" w:leader="none"/>
        </w:tabs>
        <w:spacing w:line="240" w:lineRule="auto" w:before="0" w:after="0"/>
        <w:ind w:left="113" w:right="124" w:firstLine="556"/>
        <w:jc w:val="both"/>
        <w:rPr>
          <w:sz w:val="28"/>
        </w:rPr>
      </w:pPr>
      <w:r>
        <w:rPr>
          <w:sz w:val="28"/>
        </w:rPr>
        <w:t>Корнилова К.В., Багаутдинова С.Ф. Стратегическое планирование как вид прогностической деятельности руководителя ДОО// Дошкольное воспитание, 2009. – №</w:t>
      </w:r>
      <w:r>
        <w:rPr>
          <w:spacing w:val="12"/>
          <w:sz w:val="28"/>
        </w:rPr>
        <w:t> </w:t>
      </w:r>
      <w:r>
        <w:rPr>
          <w:sz w:val="28"/>
        </w:rPr>
        <w:t>9.</w:t>
      </w:r>
    </w:p>
    <w:p>
      <w:pPr>
        <w:pStyle w:val="ListParagraph"/>
        <w:numPr>
          <w:ilvl w:val="0"/>
          <w:numId w:val="28"/>
        </w:numPr>
        <w:tabs>
          <w:tab w:pos="1247" w:val="left" w:leader="none"/>
        </w:tabs>
        <w:spacing w:line="242" w:lineRule="auto" w:before="0" w:after="0"/>
        <w:ind w:left="113" w:right="123" w:firstLine="556"/>
        <w:jc w:val="both"/>
        <w:rPr>
          <w:sz w:val="28"/>
        </w:rPr>
      </w:pPr>
      <w:r>
        <w:rPr>
          <w:sz w:val="28"/>
        </w:rPr>
        <w:t>Майер А.А., Багаутдинова С.Ф. Проблемы проектирования основной общеобразовательной программы дошкольного образования// Дошкольная педагогика, 2011. – №</w:t>
      </w:r>
      <w:r>
        <w:rPr>
          <w:spacing w:val="12"/>
          <w:sz w:val="28"/>
        </w:rPr>
        <w:t> </w:t>
      </w:r>
      <w:r>
        <w:rPr>
          <w:sz w:val="28"/>
        </w:rPr>
        <w:t>5.</w:t>
      </w:r>
    </w:p>
    <w:p>
      <w:pPr>
        <w:pStyle w:val="ListParagraph"/>
        <w:numPr>
          <w:ilvl w:val="0"/>
          <w:numId w:val="28"/>
        </w:numPr>
        <w:tabs>
          <w:tab w:pos="1247" w:val="left" w:leader="none"/>
        </w:tabs>
        <w:spacing w:line="240" w:lineRule="auto" w:before="0" w:after="0"/>
        <w:ind w:left="113" w:right="112" w:firstLine="556"/>
        <w:jc w:val="both"/>
        <w:rPr>
          <w:sz w:val="28"/>
        </w:rPr>
      </w:pPr>
      <w:r>
        <w:rPr>
          <w:sz w:val="28"/>
        </w:rPr>
        <w:t>Майер А.А. Рабочая программа педагога: в чем интрига?// Детский сад: теория и практика, 2015. – № 4. – С.</w:t>
      </w:r>
      <w:r>
        <w:rPr>
          <w:spacing w:val="13"/>
          <w:sz w:val="28"/>
        </w:rPr>
        <w:t> </w:t>
      </w:r>
      <w:r>
        <w:rPr>
          <w:sz w:val="28"/>
        </w:rPr>
        <w:t>6-15.</w:t>
      </w:r>
    </w:p>
    <w:p>
      <w:pPr>
        <w:pStyle w:val="ListParagraph"/>
        <w:numPr>
          <w:ilvl w:val="0"/>
          <w:numId w:val="28"/>
        </w:numPr>
        <w:tabs>
          <w:tab w:pos="1247" w:val="left" w:leader="none"/>
        </w:tabs>
        <w:spacing w:line="240" w:lineRule="auto" w:before="0" w:after="0"/>
        <w:ind w:left="113" w:right="109" w:firstLine="556"/>
        <w:jc w:val="both"/>
        <w:rPr>
          <w:sz w:val="28"/>
        </w:rPr>
      </w:pPr>
      <w:r>
        <w:rPr>
          <w:sz w:val="28"/>
        </w:rPr>
        <w:t>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 М., 2016 – [Электронный ресурс]. Режим доступа:</w:t>
      </w:r>
      <w:r>
        <w:rPr>
          <w:color w:val="0000FF"/>
          <w:sz w:val="28"/>
        </w:rPr>
        <w:t> </w:t>
      </w:r>
      <w:hyperlink r:id="rId17">
        <w:r>
          <w:rPr>
            <w:color w:val="0000FF"/>
            <w:sz w:val="28"/>
            <w:u w:val="single" w:color="0000FF"/>
          </w:rPr>
          <w:t>http://www.firo.ru/wp-</w:t>
        </w:r>
      </w:hyperlink>
      <w:hyperlink r:id="rId17">
        <w:r>
          <w:rPr>
            <w:color w:val="0000FF"/>
            <w:sz w:val="28"/>
            <w:u w:val="single" w:color="0000FF"/>
          </w:rPr>
          <w:t> content/uploads/2014/02/Metod_rec_POOP-FGOS-DO.pdf</w:t>
        </w:r>
      </w:hyperlink>
    </w:p>
    <w:p>
      <w:pPr>
        <w:pStyle w:val="ListParagraph"/>
        <w:numPr>
          <w:ilvl w:val="0"/>
          <w:numId w:val="28"/>
        </w:numPr>
        <w:tabs>
          <w:tab w:pos="1246" w:val="left" w:leader="none"/>
          <w:tab w:pos="1247" w:val="left" w:leader="none"/>
          <w:tab w:pos="1625" w:val="left" w:leader="none"/>
          <w:tab w:pos="2568" w:val="left" w:leader="none"/>
          <w:tab w:pos="2939" w:val="left" w:leader="none"/>
          <w:tab w:pos="3077" w:val="left" w:leader="none"/>
          <w:tab w:pos="3946" w:val="left" w:leader="none"/>
          <w:tab w:pos="3992" w:val="left" w:leader="none"/>
          <w:tab w:pos="4472" w:val="left" w:leader="none"/>
          <w:tab w:pos="5664" w:val="left" w:leader="none"/>
          <w:tab w:pos="5989" w:val="left" w:leader="none"/>
          <w:tab w:pos="6328" w:val="left" w:leader="none"/>
          <w:tab w:pos="6628" w:val="left" w:leader="none"/>
          <w:tab w:pos="8067" w:val="left" w:leader="none"/>
          <w:tab w:pos="8136" w:val="left" w:leader="none"/>
          <w:tab w:pos="8611" w:val="left" w:leader="none"/>
          <w:tab w:pos="8853" w:val="left" w:leader="none"/>
        </w:tabs>
        <w:spacing w:line="240" w:lineRule="auto" w:before="0" w:after="0"/>
        <w:ind w:left="113" w:right="109" w:firstLine="556"/>
        <w:jc w:val="left"/>
        <w:rPr>
          <w:sz w:val="28"/>
        </w:rPr>
      </w:pPr>
      <w:r>
        <w:rPr>
          <w:sz w:val="28"/>
        </w:rPr>
        <w:t>Постолова</w:t>
        <w:tab/>
        <w:tab/>
        <w:t>Н.Г.,</w:t>
        <w:tab/>
        <w:t>Санникова</w:t>
        <w:tab/>
        <w:t>Л.Н.</w:t>
        <w:tab/>
        <w:tab/>
        <w:t>Условия</w:t>
        <w:tab/>
        <w:t>планирования образовательного</w:t>
        <w:tab/>
        <w:t>процесса</w:t>
        <w:tab/>
        <w:tab/>
        <w:t>в</w:t>
        <w:tab/>
        <w:t>дошкольном</w:t>
        <w:tab/>
        <w:tab/>
        <w:t>учреждении</w:t>
        <w:tab/>
        <w:tab/>
        <w:t>с</w:t>
        <w:tab/>
      </w:r>
      <w:r>
        <w:rPr>
          <w:w w:val="95"/>
          <w:sz w:val="28"/>
        </w:rPr>
        <w:t>группами </w:t>
      </w:r>
      <w:r>
        <w:rPr>
          <w:sz w:val="28"/>
        </w:rPr>
        <w:t>компенсирующей</w:t>
        <w:tab/>
        <w:tab/>
        <w:tab/>
        <w:t>направленности//</w:t>
        <w:tab/>
        <w:tab/>
        <w:t>Международный</w:t>
        <w:tab/>
        <w:tab/>
        <w:tab/>
        <w:tab/>
        <w:t>журнал экспериментального образования, 2014. – № 7-2. [Электронный ресурс]. Режим доступа:</w:t>
        <w:tab/>
        <w:tab/>
      </w:r>
      <w:hyperlink r:id="rId18">
        <w:r>
          <w:rPr>
            <w:color w:val="0000FF"/>
            <w:sz w:val="28"/>
            <w:u w:val="single" w:color="0000FF"/>
          </w:rPr>
          <w:t>http://cyberleninka.ru/article/n/usloviya-planirovaniya-obrazovatelnogo-</w:t>
        </w:r>
      </w:hyperlink>
      <w:hyperlink r:id="rId18">
        <w:r>
          <w:rPr>
            <w:color w:val="0000FF"/>
            <w:sz w:val="28"/>
            <w:u w:val="single" w:color="0000FF"/>
          </w:rPr>
          <w:t> protsessa-v-doshkolnom-uchrezhdenii-s-gruppami-kompensiruyuschey-</w:t>
        </w:r>
      </w:hyperlink>
      <w:hyperlink r:id="rId18">
        <w:r>
          <w:rPr>
            <w:color w:val="0000FF"/>
            <w:sz w:val="28"/>
            <w:u w:val="single" w:color="0000FF"/>
          </w:rPr>
          <w:t> napravlennosti</w:t>
        </w:r>
      </w:hyperlink>
    </w:p>
    <w:p>
      <w:pPr>
        <w:pStyle w:val="ListParagraph"/>
        <w:numPr>
          <w:ilvl w:val="0"/>
          <w:numId w:val="28"/>
        </w:numPr>
        <w:tabs>
          <w:tab w:pos="1247" w:val="left" w:leader="none"/>
        </w:tabs>
        <w:spacing w:line="240" w:lineRule="auto" w:before="0" w:after="0"/>
        <w:ind w:left="113" w:right="107" w:firstLine="556"/>
        <w:jc w:val="both"/>
        <w:rPr>
          <w:sz w:val="28"/>
        </w:rPr>
      </w:pPr>
      <w:r>
        <w:rPr>
          <w:sz w:val="28"/>
        </w:rPr>
        <w:t>Санникова Л.Н. Вариативность форм педагогического планирования как основа его совершенствования/ Качество дошкольного образования: научные исследования и практический опыт: сборник материалов региональной научно-практ. конференции/ под ред. В.В. Садырина, Е.С. Комаровой. – Челябинск: ИИУМЦ «Образование»,</w:t>
      </w:r>
      <w:r>
        <w:rPr>
          <w:spacing w:val="6"/>
          <w:sz w:val="28"/>
        </w:rPr>
        <w:t> </w:t>
      </w:r>
      <w:r>
        <w:rPr>
          <w:sz w:val="28"/>
        </w:rPr>
        <w:t>2008.</w:t>
      </w:r>
    </w:p>
    <w:p>
      <w:pPr>
        <w:pStyle w:val="ListParagraph"/>
        <w:numPr>
          <w:ilvl w:val="0"/>
          <w:numId w:val="28"/>
        </w:numPr>
        <w:tabs>
          <w:tab w:pos="1247" w:val="left" w:leader="none"/>
        </w:tabs>
        <w:spacing w:line="240" w:lineRule="auto" w:before="0" w:after="0"/>
        <w:ind w:left="113" w:right="118" w:firstLine="556"/>
        <w:jc w:val="both"/>
        <w:rPr>
          <w:sz w:val="28"/>
        </w:rPr>
      </w:pPr>
      <w:r>
        <w:rPr>
          <w:sz w:val="28"/>
        </w:rPr>
        <w:t>Система планирования в дошкольном образовательном учреждении: пособие   для   руководителей   ДОО/   Л.Н.   Санникова,   К.В.   Корнилова, С.Ф. Багаутдинова. – Магнитогорск: МаГУ,</w:t>
      </w:r>
      <w:r>
        <w:rPr>
          <w:spacing w:val="9"/>
          <w:sz w:val="28"/>
        </w:rPr>
        <w:t> </w:t>
      </w:r>
      <w:r>
        <w:rPr>
          <w:sz w:val="28"/>
        </w:rPr>
        <w:t>2004.</w:t>
      </w:r>
    </w:p>
    <w:p>
      <w:pPr>
        <w:pStyle w:val="ListParagraph"/>
        <w:numPr>
          <w:ilvl w:val="0"/>
          <w:numId w:val="28"/>
        </w:numPr>
        <w:tabs>
          <w:tab w:pos="1247" w:val="left" w:leader="none"/>
        </w:tabs>
        <w:spacing w:line="242" w:lineRule="auto" w:before="0" w:after="0"/>
        <w:ind w:left="113" w:right="125" w:firstLine="556"/>
        <w:jc w:val="both"/>
        <w:rPr>
          <w:sz w:val="28"/>
        </w:rPr>
      </w:pPr>
      <w:r>
        <w:rPr>
          <w:sz w:val="28"/>
        </w:rPr>
        <w:t>Фалюшина Л.И.  Управление  качеством  образовательного  процесса в дошкольном образовательном учреждении: пособие для руководителей</w:t>
      </w:r>
      <w:r>
        <w:rPr>
          <w:spacing w:val="3"/>
          <w:sz w:val="28"/>
        </w:rPr>
        <w:t> </w:t>
      </w:r>
      <w:r>
        <w:rPr>
          <w:sz w:val="28"/>
        </w:rPr>
        <w:t>ДОУ.</w:t>
      </w:r>
    </w:p>
    <w:p>
      <w:pPr>
        <w:pStyle w:val="BodyText"/>
        <w:spacing w:line="320" w:lineRule="exact"/>
        <w:ind w:left="113" w:firstLine="0"/>
        <w:jc w:val="left"/>
      </w:pPr>
      <w:r>
        <w:rPr/>
        <w:t>– М.: АРКТИ, 2004.</w:t>
      </w:r>
    </w:p>
    <w:p>
      <w:pPr>
        <w:spacing w:after="0" w:line="320" w:lineRule="exact"/>
        <w:jc w:val="left"/>
        <w:sectPr>
          <w:footerReference w:type="default" r:id="rId16"/>
          <w:pgSz w:w="11910" w:h="16840"/>
          <w:pgMar w:footer="964" w:header="0" w:top="1040" w:bottom="1160" w:left="1020" w:right="1020"/>
          <w:pgNumType w:start="30"/>
        </w:sectPr>
      </w:pPr>
    </w:p>
    <w:p>
      <w:pPr>
        <w:pStyle w:val="Heading2"/>
        <w:spacing w:before="72"/>
        <w:ind w:left="113"/>
        <w:jc w:val="left"/>
        <w:rPr>
          <w:i/>
        </w:rPr>
      </w:pPr>
      <w:r>
        <w:rPr>
          <w:i/>
        </w:rPr>
        <w:t>ПОЛНЫЙ ТЕКСТ ПОСОБИЯ ПРЕДСТАВЛЕН В ПЕЧАТНОЙ ВЕРСИИ.</w:t>
      </w:r>
    </w:p>
    <w:sectPr>
      <w:pgSz w:w="11910" w:h="16840"/>
      <w:pgMar w:header="0" w:footer="964" w:top="1040" w:bottom="11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6"/>
      </w:rPr>
    </w:pPr>
    <w:r>
      <w:rPr/>
      <w:pict>
        <v:shapetype id="_x0000_t202" o:spt="202" coordsize="21600,21600" path="m,l,21600r21600,l21600,xe">
          <v:stroke joinstyle="miter"/>
          <v:path gradientshapeok="t" o:connecttype="rect"/>
        </v:shapetype>
        <v:shape style="position:absolute;margin-left:289.679993pt;margin-top:782.713562pt;width:16.1pt;height:13.2pt;mso-position-horizontal-relative:page;mso-position-vertical-relative:page;z-index:-16340992"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14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2.799988pt;margin-top:536.233582pt;width:16.1pt;height:13.2pt;mso-position-horizontal-relative:page;mso-position-vertical-relative:page;z-index:-16340480"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24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9.679993pt;margin-top:782.713562pt;width:16.1pt;height:13.2pt;mso-position-horizontal-relative:page;mso-position-vertical-relative:page;z-index:-16339968"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13" w:hanging="423"/>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296" w:hanging="423"/>
      </w:pPr>
      <w:rPr>
        <w:rFonts w:hint="default"/>
        <w:lang w:val="ru-RU" w:eastAsia="en-US" w:bidi="ar-SA"/>
      </w:rPr>
    </w:lvl>
    <w:lvl w:ilvl="2">
      <w:start w:val="0"/>
      <w:numFmt w:val="bullet"/>
      <w:lvlText w:val="•"/>
      <w:lvlJc w:val="left"/>
      <w:pPr>
        <w:ind w:left="2272" w:hanging="423"/>
      </w:pPr>
      <w:rPr>
        <w:rFonts w:hint="default"/>
        <w:lang w:val="ru-RU" w:eastAsia="en-US" w:bidi="ar-SA"/>
      </w:rPr>
    </w:lvl>
    <w:lvl w:ilvl="3">
      <w:start w:val="0"/>
      <w:numFmt w:val="bullet"/>
      <w:lvlText w:val="•"/>
      <w:lvlJc w:val="left"/>
      <w:pPr>
        <w:ind w:left="3249" w:hanging="423"/>
      </w:pPr>
      <w:rPr>
        <w:rFonts w:hint="default"/>
        <w:lang w:val="ru-RU" w:eastAsia="en-US" w:bidi="ar-SA"/>
      </w:rPr>
    </w:lvl>
    <w:lvl w:ilvl="4">
      <w:start w:val="0"/>
      <w:numFmt w:val="bullet"/>
      <w:lvlText w:val="•"/>
      <w:lvlJc w:val="left"/>
      <w:pPr>
        <w:ind w:left="4225" w:hanging="423"/>
      </w:pPr>
      <w:rPr>
        <w:rFonts w:hint="default"/>
        <w:lang w:val="ru-RU" w:eastAsia="en-US" w:bidi="ar-SA"/>
      </w:rPr>
    </w:lvl>
    <w:lvl w:ilvl="5">
      <w:start w:val="0"/>
      <w:numFmt w:val="bullet"/>
      <w:lvlText w:val="•"/>
      <w:lvlJc w:val="left"/>
      <w:pPr>
        <w:ind w:left="5202" w:hanging="423"/>
      </w:pPr>
      <w:rPr>
        <w:rFonts w:hint="default"/>
        <w:lang w:val="ru-RU" w:eastAsia="en-US" w:bidi="ar-SA"/>
      </w:rPr>
    </w:lvl>
    <w:lvl w:ilvl="6">
      <w:start w:val="0"/>
      <w:numFmt w:val="bullet"/>
      <w:lvlText w:val="•"/>
      <w:lvlJc w:val="left"/>
      <w:pPr>
        <w:ind w:left="6178" w:hanging="423"/>
      </w:pPr>
      <w:rPr>
        <w:rFonts w:hint="default"/>
        <w:lang w:val="ru-RU" w:eastAsia="en-US" w:bidi="ar-SA"/>
      </w:rPr>
    </w:lvl>
    <w:lvl w:ilvl="7">
      <w:start w:val="0"/>
      <w:numFmt w:val="bullet"/>
      <w:lvlText w:val="•"/>
      <w:lvlJc w:val="left"/>
      <w:pPr>
        <w:ind w:left="7154" w:hanging="423"/>
      </w:pPr>
      <w:rPr>
        <w:rFonts w:hint="default"/>
        <w:lang w:val="ru-RU" w:eastAsia="en-US" w:bidi="ar-SA"/>
      </w:rPr>
    </w:lvl>
    <w:lvl w:ilvl="8">
      <w:start w:val="0"/>
      <w:numFmt w:val="bullet"/>
      <w:lvlText w:val="•"/>
      <w:lvlJc w:val="left"/>
      <w:pPr>
        <w:ind w:left="8131" w:hanging="423"/>
      </w:pPr>
      <w:rPr>
        <w:rFonts w:hint="default"/>
        <w:lang w:val="ru-RU" w:eastAsia="en-US" w:bidi="ar-SA"/>
      </w:rPr>
    </w:lvl>
  </w:abstractNum>
  <w:abstractNum w:abstractNumId="27">
    <w:multiLevelType w:val="hybridMultilevel"/>
    <w:lvl w:ilvl="0">
      <w:start w:val="1"/>
      <w:numFmt w:val="decimal"/>
      <w:lvlText w:val="%1."/>
      <w:lvlJc w:val="left"/>
      <w:pPr>
        <w:ind w:left="113" w:hanging="577"/>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094" w:hanging="577"/>
      </w:pPr>
      <w:rPr>
        <w:rFonts w:hint="default"/>
        <w:lang w:val="ru-RU" w:eastAsia="en-US" w:bidi="ar-SA"/>
      </w:rPr>
    </w:lvl>
    <w:lvl w:ilvl="2">
      <w:start w:val="0"/>
      <w:numFmt w:val="bullet"/>
      <w:lvlText w:val="•"/>
      <w:lvlJc w:val="left"/>
      <w:pPr>
        <w:ind w:left="2068" w:hanging="577"/>
      </w:pPr>
      <w:rPr>
        <w:rFonts w:hint="default"/>
        <w:lang w:val="ru-RU" w:eastAsia="en-US" w:bidi="ar-SA"/>
      </w:rPr>
    </w:lvl>
    <w:lvl w:ilvl="3">
      <w:start w:val="0"/>
      <w:numFmt w:val="bullet"/>
      <w:lvlText w:val="•"/>
      <w:lvlJc w:val="left"/>
      <w:pPr>
        <w:ind w:left="3043" w:hanging="577"/>
      </w:pPr>
      <w:rPr>
        <w:rFonts w:hint="default"/>
        <w:lang w:val="ru-RU" w:eastAsia="en-US" w:bidi="ar-SA"/>
      </w:rPr>
    </w:lvl>
    <w:lvl w:ilvl="4">
      <w:start w:val="0"/>
      <w:numFmt w:val="bullet"/>
      <w:lvlText w:val="•"/>
      <w:lvlJc w:val="left"/>
      <w:pPr>
        <w:ind w:left="4017" w:hanging="577"/>
      </w:pPr>
      <w:rPr>
        <w:rFonts w:hint="default"/>
        <w:lang w:val="ru-RU" w:eastAsia="en-US" w:bidi="ar-SA"/>
      </w:rPr>
    </w:lvl>
    <w:lvl w:ilvl="5">
      <w:start w:val="0"/>
      <w:numFmt w:val="bullet"/>
      <w:lvlText w:val="•"/>
      <w:lvlJc w:val="left"/>
      <w:pPr>
        <w:ind w:left="4992" w:hanging="577"/>
      </w:pPr>
      <w:rPr>
        <w:rFonts w:hint="default"/>
        <w:lang w:val="ru-RU" w:eastAsia="en-US" w:bidi="ar-SA"/>
      </w:rPr>
    </w:lvl>
    <w:lvl w:ilvl="6">
      <w:start w:val="0"/>
      <w:numFmt w:val="bullet"/>
      <w:lvlText w:val="•"/>
      <w:lvlJc w:val="left"/>
      <w:pPr>
        <w:ind w:left="5966" w:hanging="577"/>
      </w:pPr>
      <w:rPr>
        <w:rFonts w:hint="default"/>
        <w:lang w:val="ru-RU" w:eastAsia="en-US" w:bidi="ar-SA"/>
      </w:rPr>
    </w:lvl>
    <w:lvl w:ilvl="7">
      <w:start w:val="0"/>
      <w:numFmt w:val="bullet"/>
      <w:lvlText w:val="•"/>
      <w:lvlJc w:val="left"/>
      <w:pPr>
        <w:ind w:left="6940" w:hanging="577"/>
      </w:pPr>
      <w:rPr>
        <w:rFonts w:hint="default"/>
        <w:lang w:val="ru-RU" w:eastAsia="en-US" w:bidi="ar-SA"/>
      </w:rPr>
    </w:lvl>
    <w:lvl w:ilvl="8">
      <w:start w:val="0"/>
      <w:numFmt w:val="bullet"/>
      <w:lvlText w:val="•"/>
      <w:lvlJc w:val="left"/>
      <w:pPr>
        <w:ind w:left="7915" w:hanging="577"/>
      </w:pPr>
      <w:rPr>
        <w:rFonts w:hint="default"/>
        <w:lang w:val="ru-RU" w:eastAsia="en-US" w:bidi="ar-SA"/>
      </w:rPr>
    </w:lvl>
  </w:abstractNum>
  <w:abstractNum w:abstractNumId="26">
    <w:multiLevelType w:val="hybridMultilevel"/>
    <w:lvl w:ilvl="0">
      <w:start w:val="0"/>
      <w:numFmt w:val="decimal"/>
      <w:lvlText w:val="%1"/>
      <w:lvlJc w:val="left"/>
      <w:pPr>
        <w:ind w:left="292"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5" w:hanging="183"/>
      </w:pPr>
      <w:rPr>
        <w:rFonts w:hint="default"/>
        <w:lang w:val="ru-RU" w:eastAsia="en-US" w:bidi="ar-SA"/>
      </w:rPr>
    </w:lvl>
    <w:lvl w:ilvl="2">
      <w:start w:val="0"/>
      <w:numFmt w:val="bullet"/>
      <w:lvlText w:val="•"/>
      <w:lvlJc w:val="left"/>
      <w:pPr>
        <w:ind w:left="610" w:hanging="183"/>
      </w:pPr>
      <w:rPr>
        <w:rFonts w:hint="default"/>
        <w:lang w:val="ru-RU" w:eastAsia="en-US" w:bidi="ar-SA"/>
      </w:rPr>
    </w:lvl>
    <w:lvl w:ilvl="3">
      <w:start w:val="0"/>
      <w:numFmt w:val="bullet"/>
      <w:lvlText w:val="•"/>
      <w:lvlJc w:val="left"/>
      <w:pPr>
        <w:ind w:left="765" w:hanging="183"/>
      </w:pPr>
      <w:rPr>
        <w:rFonts w:hint="default"/>
        <w:lang w:val="ru-RU" w:eastAsia="en-US" w:bidi="ar-SA"/>
      </w:rPr>
    </w:lvl>
    <w:lvl w:ilvl="4">
      <w:start w:val="0"/>
      <w:numFmt w:val="bullet"/>
      <w:lvlText w:val="•"/>
      <w:lvlJc w:val="left"/>
      <w:pPr>
        <w:ind w:left="921" w:hanging="183"/>
      </w:pPr>
      <w:rPr>
        <w:rFonts w:hint="default"/>
        <w:lang w:val="ru-RU" w:eastAsia="en-US" w:bidi="ar-SA"/>
      </w:rPr>
    </w:lvl>
    <w:lvl w:ilvl="5">
      <w:start w:val="0"/>
      <w:numFmt w:val="bullet"/>
      <w:lvlText w:val="•"/>
      <w:lvlJc w:val="left"/>
      <w:pPr>
        <w:ind w:left="1076" w:hanging="183"/>
      </w:pPr>
      <w:rPr>
        <w:rFonts w:hint="default"/>
        <w:lang w:val="ru-RU" w:eastAsia="en-US" w:bidi="ar-SA"/>
      </w:rPr>
    </w:lvl>
    <w:lvl w:ilvl="6">
      <w:start w:val="0"/>
      <w:numFmt w:val="bullet"/>
      <w:lvlText w:val="•"/>
      <w:lvlJc w:val="left"/>
      <w:pPr>
        <w:ind w:left="1231" w:hanging="183"/>
      </w:pPr>
      <w:rPr>
        <w:rFonts w:hint="default"/>
        <w:lang w:val="ru-RU" w:eastAsia="en-US" w:bidi="ar-SA"/>
      </w:rPr>
    </w:lvl>
    <w:lvl w:ilvl="7">
      <w:start w:val="0"/>
      <w:numFmt w:val="bullet"/>
      <w:lvlText w:val="•"/>
      <w:lvlJc w:val="left"/>
      <w:pPr>
        <w:ind w:left="1387" w:hanging="183"/>
      </w:pPr>
      <w:rPr>
        <w:rFonts w:hint="default"/>
        <w:lang w:val="ru-RU" w:eastAsia="en-US" w:bidi="ar-SA"/>
      </w:rPr>
    </w:lvl>
    <w:lvl w:ilvl="8">
      <w:start w:val="0"/>
      <w:numFmt w:val="bullet"/>
      <w:lvlText w:val="•"/>
      <w:lvlJc w:val="left"/>
      <w:pPr>
        <w:ind w:left="1542" w:hanging="183"/>
      </w:pPr>
      <w:rPr>
        <w:rFonts w:hint="default"/>
        <w:lang w:val="ru-RU" w:eastAsia="en-US" w:bidi="ar-SA"/>
      </w:rPr>
    </w:lvl>
  </w:abstractNum>
  <w:abstractNum w:abstractNumId="25">
    <w:multiLevelType w:val="hybridMultilevel"/>
    <w:lvl w:ilvl="0">
      <w:start w:val="0"/>
      <w:numFmt w:val="decimal"/>
      <w:lvlText w:val="%1"/>
      <w:lvlJc w:val="left"/>
      <w:pPr>
        <w:ind w:left="292"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5" w:hanging="183"/>
      </w:pPr>
      <w:rPr>
        <w:rFonts w:hint="default"/>
        <w:lang w:val="ru-RU" w:eastAsia="en-US" w:bidi="ar-SA"/>
      </w:rPr>
    </w:lvl>
    <w:lvl w:ilvl="2">
      <w:start w:val="0"/>
      <w:numFmt w:val="bullet"/>
      <w:lvlText w:val="•"/>
      <w:lvlJc w:val="left"/>
      <w:pPr>
        <w:ind w:left="610" w:hanging="183"/>
      </w:pPr>
      <w:rPr>
        <w:rFonts w:hint="default"/>
        <w:lang w:val="ru-RU" w:eastAsia="en-US" w:bidi="ar-SA"/>
      </w:rPr>
    </w:lvl>
    <w:lvl w:ilvl="3">
      <w:start w:val="0"/>
      <w:numFmt w:val="bullet"/>
      <w:lvlText w:val="•"/>
      <w:lvlJc w:val="left"/>
      <w:pPr>
        <w:ind w:left="765" w:hanging="183"/>
      </w:pPr>
      <w:rPr>
        <w:rFonts w:hint="default"/>
        <w:lang w:val="ru-RU" w:eastAsia="en-US" w:bidi="ar-SA"/>
      </w:rPr>
    </w:lvl>
    <w:lvl w:ilvl="4">
      <w:start w:val="0"/>
      <w:numFmt w:val="bullet"/>
      <w:lvlText w:val="•"/>
      <w:lvlJc w:val="left"/>
      <w:pPr>
        <w:ind w:left="921" w:hanging="183"/>
      </w:pPr>
      <w:rPr>
        <w:rFonts w:hint="default"/>
        <w:lang w:val="ru-RU" w:eastAsia="en-US" w:bidi="ar-SA"/>
      </w:rPr>
    </w:lvl>
    <w:lvl w:ilvl="5">
      <w:start w:val="0"/>
      <w:numFmt w:val="bullet"/>
      <w:lvlText w:val="•"/>
      <w:lvlJc w:val="left"/>
      <w:pPr>
        <w:ind w:left="1076" w:hanging="183"/>
      </w:pPr>
      <w:rPr>
        <w:rFonts w:hint="default"/>
        <w:lang w:val="ru-RU" w:eastAsia="en-US" w:bidi="ar-SA"/>
      </w:rPr>
    </w:lvl>
    <w:lvl w:ilvl="6">
      <w:start w:val="0"/>
      <w:numFmt w:val="bullet"/>
      <w:lvlText w:val="•"/>
      <w:lvlJc w:val="left"/>
      <w:pPr>
        <w:ind w:left="1231" w:hanging="183"/>
      </w:pPr>
      <w:rPr>
        <w:rFonts w:hint="default"/>
        <w:lang w:val="ru-RU" w:eastAsia="en-US" w:bidi="ar-SA"/>
      </w:rPr>
    </w:lvl>
    <w:lvl w:ilvl="7">
      <w:start w:val="0"/>
      <w:numFmt w:val="bullet"/>
      <w:lvlText w:val="•"/>
      <w:lvlJc w:val="left"/>
      <w:pPr>
        <w:ind w:left="1387" w:hanging="183"/>
      </w:pPr>
      <w:rPr>
        <w:rFonts w:hint="default"/>
        <w:lang w:val="ru-RU" w:eastAsia="en-US" w:bidi="ar-SA"/>
      </w:rPr>
    </w:lvl>
    <w:lvl w:ilvl="8">
      <w:start w:val="0"/>
      <w:numFmt w:val="bullet"/>
      <w:lvlText w:val="•"/>
      <w:lvlJc w:val="left"/>
      <w:pPr>
        <w:ind w:left="1542" w:hanging="183"/>
      </w:pPr>
      <w:rPr>
        <w:rFonts w:hint="default"/>
        <w:lang w:val="ru-RU" w:eastAsia="en-US" w:bidi="ar-SA"/>
      </w:rPr>
    </w:lvl>
  </w:abstractNum>
  <w:abstractNum w:abstractNumId="24">
    <w:multiLevelType w:val="hybridMultilevel"/>
    <w:lvl w:ilvl="0">
      <w:start w:val="0"/>
      <w:numFmt w:val="decimal"/>
      <w:lvlText w:val="%1"/>
      <w:lvlJc w:val="left"/>
      <w:pPr>
        <w:ind w:left="292"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5" w:hanging="183"/>
      </w:pPr>
      <w:rPr>
        <w:rFonts w:hint="default"/>
        <w:lang w:val="ru-RU" w:eastAsia="en-US" w:bidi="ar-SA"/>
      </w:rPr>
    </w:lvl>
    <w:lvl w:ilvl="2">
      <w:start w:val="0"/>
      <w:numFmt w:val="bullet"/>
      <w:lvlText w:val="•"/>
      <w:lvlJc w:val="left"/>
      <w:pPr>
        <w:ind w:left="610" w:hanging="183"/>
      </w:pPr>
      <w:rPr>
        <w:rFonts w:hint="default"/>
        <w:lang w:val="ru-RU" w:eastAsia="en-US" w:bidi="ar-SA"/>
      </w:rPr>
    </w:lvl>
    <w:lvl w:ilvl="3">
      <w:start w:val="0"/>
      <w:numFmt w:val="bullet"/>
      <w:lvlText w:val="•"/>
      <w:lvlJc w:val="left"/>
      <w:pPr>
        <w:ind w:left="765" w:hanging="183"/>
      </w:pPr>
      <w:rPr>
        <w:rFonts w:hint="default"/>
        <w:lang w:val="ru-RU" w:eastAsia="en-US" w:bidi="ar-SA"/>
      </w:rPr>
    </w:lvl>
    <w:lvl w:ilvl="4">
      <w:start w:val="0"/>
      <w:numFmt w:val="bullet"/>
      <w:lvlText w:val="•"/>
      <w:lvlJc w:val="left"/>
      <w:pPr>
        <w:ind w:left="921" w:hanging="183"/>
      </w:pPr>
      <w:rPr>
        <w:rFonts w:hint="default"/>
        <w:lang w:val="ru-RU" w:eastAsia="en-US" w:bidi="ar-SA"/>
      </w:rPr>
    </w:lvl>
    <w:lvl w:ilvl="5">
      <w:start w:val="0"/>
      <w:numFmt w:val="bullet"/>
      <w:lvlText w:val="•"/>
      <w:lvlJc w:val="left"/>
      <w:pPr>
        <w:ind w:left="1076" w:hanging="183"/>
      </w:pPr>
      <w:rPr>
        <w:rFonts w:hint="default"/>
        <w:lang w:val="ru-RU" w:eastAsia="en-US" w:bidi="ar-SA"/>
      </w:rPr>
    </w:lvl>
    <w:lvl w:ilvl="6">
      <w:start w:val="0"/>
      <w:numFmt w:val="bullet"/>
      <w:lvlText w:val="•"/>
      <w:lvlJc w:val="left"/>
      <w:pPr>
        <w:ind w:left="1231" w:hanging="183"/>
      </w:pPr>
      <w:rPr>
        <w:rFonts w:hint="default"/>
        <w:lang w:val="ru-RU" w:eastAsia="en-US" w:bidi="ar-SA"/>
      </w:rPr>
    </w:lvl>
    <w:lvl w:ilvl="7">
      <w:start w:val="0"/>
      <w:numFmt w:val="bullet"/>
      <w:lvlText w:val="•"/>
      <w:lvlJc w:val="left"/>
      <w:pPr>
        <w:ind w:left="1387" w:hanging="183"/>
      </w:pPr>
      <w:rPr>
        <w:rFonts w:hint="default"/>
        <w:lang w:val="ru-RU" w:eastAsia="en-US" w:bidi="ar-SA"/>
      </w:rPr>
    </w:lvl>
    <w:lvl w:ilvl="8">
      <w:start w:val="0"/>
      <w:numFmt w:val="bullet"/>
      <w:lvlText w:val="•"/>
      <w:lvlJc w:val="left"/>
      <w:pPr>
        <w:ind w:left="1542" w:hanging="183"/>
      </w:pPr>
      <w:rPr>
        <w:rFonts w:hint="default"/>
        <w:lang w:val="ru-RU" w:eastAsia="en-US" w:bidi="ar-SA"/>
      </w:rPr>
    </w:lvl>
  </w:abstractNum>
  <w:abstractNum w:abstractNumId="23">
    <w:multiLevelType w:val="hybridMultilevel"/>
    <w:lvl w:ilvl="0">
      <w:start w:val="0"/>
      <w:numFmt w:val="decimal"/>
      <w:lvlText w:val="%1"/>
      <w:lvlJc w:val="left"/>
      <w:pPr>
        <w:ind w:left="292"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5" w:hanging="183"/>
      </w:pPr>
      <w:rPr>
        <w:rFonts w:hint="default"/>
        <w:lang w:val="ru-RU" w:eastAsia="en-US" w:bidi="ar-SA"/>
      </w:rPr>
    </w:lvl>
    <w:lvl w:ilvl="2">
      <w:start w:val="0"/>
      <w:numFmt w:val="bullet"/>
      <w:lvlText w:val="•"/>
      <w:lvlJc w:val="left"/>
      <w:pPr>
        <w:ind w:left="610" w:hanging="183"/>
      </w:pPr>
      <w:rPr>
        <w:rFonts w:hint="default"/>
        <w:lang w:val="ru-RU" w:eastAsia="en-US" w:bidi="ar-SA"/>
      </w:rPr>
    </w:lvl>
    <w:lvl w:ilvl="3">
      <w:start w:val="0"/>
      <w:numFmt w:val="bullet"/>
      <w:lvlText w:val="•"/>
      <w:lvlJc w:val="left"/>
      <w:pPr>
        <w:ind w:left="765" w:hanging="183"/>
      </w:pPr>
      <w:rPr>
        <w:rFonts w:hint="default"/>
        <w:lang w:val="ru-RU" w:eastAsia="en-US" w:bidi="ar-SA"/>
      </w:rPr>
    </w:lvl>
    <w:lvl w:ilvl="4">
      <w:start w:val="0"/>
      <w:numFmt w:val="bullet"/>
      <w:lvlText w:val="•"/>
      <w:lvlJc w:val="left"/>
      <w:pPr>
        <w:ind w:left="921" w:hanging="183"/>
      </w:pPr>
      <w:rPr>
        <w:rFonts w:hint="default"/>
        <w:lang w:val="ru-RU" w:eastAsia="en-US" w:bidi="ar-SA"/>
      </w:rPr>
    </w:lvl>
    <w:lvl w:ilvl="5">
      <w:start w:val="0"/>
      <w:numFmt w:val="bullet"/>
      <w:lvlText w:val="•"/>
      <w:lvlJc w:val="left"/>
      <w:pPr>
        <w:ind w:left="1076" w:hanging="183"/>
      </w:pPr>
      <w:rPr>
        <w:rFonts w:hint="default"/>
        <w:lang w:val="ru-RU" w:eastAsia="en-US" w:bidi="ar-SA"/>
      </w:rPr>
    </w:lvl>
    <w:lvl w:ilvl="6">
      <w:start w:val="0"/>
      <w:numFmt w:val="bullet"/>
      <w:lvlText w:val="•"/>
      <w:lvlJc w:val="left"/>
      <w:pPr>
        <w:ind w:left="1231" w:hanging="183"/>
      </w:pPr>
      <w:rPr>
        <w:rFonts w:hint="default"/>
        <w:lang w:val="ru-RU" w:eastAsia="en-US" w:bidi="ar-SA"/>
      </w:rPr>
    </w:lvl>
    <w:lvl w:ilvl="7">
      <w:start w:val="0"/>
      <w:numFmt w:val="bullet"/>
      <w:lvlText w:val="•"/>
      <w:lvlJc w:val="left"/>
      <w:pPr>
        <w:ind w:left="1387" w:hanging="183"/>
      </w:pPr>
      <w:rPr>
        <w:rFonts w:hint="default"/>
        <w:lang w:val="ru-RU" w:eastAsia="en-US" w:bidi="ar-SA"/>
      </w:rPr>
    </w:lvl>
    <w:lvl w:ilvl="8">
      <w:start w:val="0"/>
      <w:numFmt w:val="bullet"/>
      <w:lvlText w:val="•"/>
      <w:lvlJc w:val="left"/>
      <w:pPr>
        <w:ind w:left="1542" w:hanging="183"/>
      </w:pPr>
      <w:rPr>
        <w:rFonts w:hint="default"/>
        <w:lang w:val="ru-RU" w:eastAsia="en-US" w:bidi="ar-SA"/>
      </w:rPr>
    </w:lvl>
  </w:abstractNum>
  <w:abstractNum w:abstractNumId="22">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5" w:hanging="183"/>
      </w:pPr>
      <w:rPr>
        <w:rFonts w:hint="default"/>
        <w:lang w:val="ru-RU" w:eastAsia="en-US" w:bidi="ar-SA"/>
      </w:rPr>
    </w:lvl>
    <w:lvl w:ilvl="2">
      <w:start w:val="0"/>
      <w:numFmt w:val="bullet"/>
      <w:lvlText w:val="•"/>
      <w:lvlJc w:val="left"/>
      <w:pPr>
        <w:ind w:left="610" w:hanging="183"/>
      </w:pPr>
      <w:rPr>
        <w:rFonts w:hint="default"/>
        <w:lang w:val="ru-RU" w:eastAsia="en-US" w:bidi="ar-SA"/>
      </w:rPr>
    </w:lvl>
    <w:lvl w:ilvl="3">
      <w:start w:val="0"/>
      <w:numFmt w:val="bullet"/>
      <w:lvlText w:val="•"/>
      <w:lvlJc w:val="left"/>
      <w:pPr>
        <w:ind w:left="765" w:hanging="183"/>
      </w:pPr>
      <w:rPr>
        <w:rFonts w:hint="default"/>
        <w:lang w:val="ru-RU" w:eastAsia="en-US" w:bidi="ar-SA"/>
      </w:rPr>
    </w:lvl>
    <w:lvl w:ilvl="4">
      <w:start w:val="0"/>
      <w:numFmt w:val="bullet"/>
      <w:lvlText w:val="•"/>
      <w:lvlJc w:val="left"/>
      <w:pPr>
        <w:ind w:left="921" w:hanging="183"/>
      </w:pPr>
      <w:rPr>
        <w:rFonts w:hint="default"/>
        <w:lang w:val="ru-RU" w:eastAsia="en-US" w:bidi="ar-SA"/>
      </w:rPr>
    </w:lvl>
    <w:lvl w:ilvl="5">
      <w:start w:val="0"/>
      <w:numFmt w:val="bullet"/>
      <w:lvlText w:val="•"/>
      <w:lvlJc w:val="left"/>
      <w:pPr>
        <w:ind w:left="1076" w:hanging="183"/>
      </w:pPr>
      <w:rPr>
        <w:rFonts w:hint="default"/>
        <w:lang w:val="ru-RU" w:eastAsia="en-US" w:bidi="ar-SA"/>
      </w:rPr>
    </w:lvl>
    <w:lvl w:ilvl="6">
      <w:start w:val="0"/>
      <w:numFmt w:val="bullet"/>
      <w:lvlText w:val="•"/>
      <w:lvlJc w:val="left"/>
      <w:pPr>
        <w:ind w:left="1231" w:hanging="183"/>
      </w:pPr>
      <w:rPr>
        <w:rFonts w:hint="default"/>
        <w:lang w:val="ru-RU" w:eastAsia="en-US" w:bidi="ar-SA"/>
      </w:rPr>
    </w:lvl>
    <w:lvl w:ilvl="7">
      <w:start w:val="0"/>
      <w:numFmt w:val="bullet"/>
      <w:lvlText w:val="•"/>
      <w:lvlJc w:val="left"/>
      <w:pPr>
        <w:ind w:left="1387" w:hanging="183"/>
      </w:pPr>
      <w:rPr>
        <w:rFonts w:hint="default"/>
        <w:lang w:val="ru-RU" w:eastAsia="en-US" w:bidi="ar-SA"/>
      </w:rPr>
    </w:lvl>
    <w:lvl w:ilvl="8">
      <w:start w:val="0"/>
      <w:numFmt w:val="bullet"/>
      <w:lvlText w:val="•"/>
      <w:lvlJc w:val="left"/>
      <w:pPr>
        <w:ind w:left="1542" w:hanging="183"/>
      </w:pPr>
      <w:rPr>
        <w:rFonts w:hint="default"/>
        <w:lang w:val="ru-RU" w:eastAsia="en-US" w:bidi="ar-SA"/>
      </w:rPr>
    </w:lvl>
  </w:abstractNum>
  <w:abstractNum w:abstractNumId="21">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4" w:hanging="183"/>
      </w:pPr>
      <w:rPr>
        <w:rFonts w:hint="default"/>
        <w:lang w:val="ru-RU" w:eastAsia="en-US" w:bidi="ar-SA"/>
      </w:rPr>
    </w:lvl>
    <w:lvl w:ilvl="2">
      <w:start w:val="0"/>
      <w:numFmt w:val="bullet"/>
      <w:lvlText w:val="•"/>
      <w:lvlJc w:val="left"/>
      <w:pPr>
        <w:ind w:left="608" w:hanging="183"/>
      </w:pPr>
      <w:rPr>
        <w:rFonts w:hint="default"/>
        <w:lang w:val="ru-RU" w:eastAsia="en-US" w:bidi="ar-SA"/>
      </w:rPr>
    </w:lvl>
    <w:lvl w:ilvl="3">
      <w:start w:val="0"/>
      <w:numFmt w:val="bullet"/>
      <w:lvlText w:val="•"/>
      <w:lvlJc w:val="left"/>
      <w:pPr>
        <w:ind w:left="762" w:hanging="183"/>
      </w:pPr>
      <w:rPr>
        <w:rFonts w:hint="default"/>
        <w:lang w:val="ru-RU" w:eastAsia="en-US" w:bidi="ar-SA"/>
      </w:rPr>
    </w:lvl>
    <w:lvl w:ilvl="4">
      <w:start w:val="0"/>
      <w:numFmt w:val="bullet"/>
      <w:lvlText w:val="•"/>
      <w:lvlJc w:val="left"/>
      <w:pPr>
        <w:ind w:left="917" w:hanging="183"/>
      </w:pPr>
      <w:rPr>
        <w:rFonts w:hint="default"/>
        <w:lang w:val="ru-RU" w:eastAsia="en-US" w:bidi="ar-SA"/>
      </w:rPr>
    </w:lvl>
    <w:lvl w:ilvl="5">
      <w:start w:val="0"/>
      <w:numFmt w:val="bullet"/>
      <w:lvlText w:val="•"/>
      <w:lvlJc w:val="left"/>
      <w:pPr>
        <w:ind w:left="1071" w:hanging="183"/>
      </w:pPr>
      <w:rPr>
        <w:rFonts w:hint="default"/>
        <w:lang w:val="ru-RU" w:eastAsia="en-US" w:bidi="ar-SA"/>
      </w:rPr>
    </w:lvl>
    <w:lvl w:ilvl="6">
      <w:start w:val="0"/>
      <w:numFmt w:val="bullet"/>
      <w:lvlText w:val="•"/>
      <w:lvlJc w:val="left"/>
      <w:pPr>
        <w:ind w:left="1225" w:hanging="183"/>
      </w:pPr>
      <w:rPr>
        <w:rFonts w:hint="default"/>
        <w:lang w:val="ru-RU" w:eastAsia="en-US" w:bidi="ar-SA"/>
      </w:rPr>
    </w:lvl>
    <w:lvl w:ilvl="7">
      <w:start w:val="0"/>
      <w:numFmt w:val="bullet"/>
      <w:lvlText w:val="•"/>
      <w:lvlJc w:val="left"/>
      <w:pPr>
        <w:ind w:left="1380" w:hanging="183"/>
      </w:pPr>
      <w:rPr>
        <w:rFonts w:hint="default"/>
        <w:lang w:val="ru-RU" w:eastAsia="en-US" w:bidi="ar-SA"/>
      </w:rPr>
    </w:lvl>
    <w:lvl w:ilvl="8">
      <w:start w:val="0"/>
      <w:numFmt w:val="bullet"/>
      <w:lvlText w:val="•"/>
      <w:lvlJc w:val="left"/>
      <w:pPr>
        <w:ind w:left="1534" w:hanging="183"/>
      </w:pPr>
      <w:rPr>
        <w:rFonts w:hint="default"/>
        <w:lang w:val="ru-RU" w:eastAsia="en-US" w:bidi="ar-SA"/>
      </w:rPr>
    </w:lvl>
  </w:abstractNum>
  <w:abstractNum w:abstractNumId="20">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4" w:hanging="183"/>
      </w:pPr>
      <w:rPr>
        <w:rFonts w:hint="default"/>
        <w:lang w:val="ru-RU" w:eastAsia="en-US" w:bidi="ar-SA"/>
      </w:rPr>
    </w:lvl>
    <w:lvl w:ilvl="2">
      <w:start w:val="0"/>
      <w:numFmt w:val="bullet"/>
      <w:lvlText w:val="•"/>
      <w:lvlJc w:val="left"/>
      <w:pPr>
        <w:ind w:left="608" w:hanging="183"/>
      </w:pPr>
      <w:rPr>
        <w:rFonts w:hint="default"/>
        <w:lang w:val="ru-RU" w:eastAsia="en-US" w:bidi="ar-SA"/>
      </w:rPr>
    </w:lvl>
    <w:lvl w:ilvl="3">
      <w:start w:val="0"/>
      <w:numFmt w:val="bullet"/>
      <w:lvlText w:val="•"/>
      <w:lvlJc w:val="left"/>
      <w:pPr>
        <w:ind w:left="762" w:hanging="183"/>
      </w:pPr>
      <w:rPr>
        <w:rFonts w:hint="default"/>
        <w:lang w:val="ru-RU" w:eastAsia="en-US" w:bidi="ar-SA"/>
      </w:rPr>
    </w:lvl>
    <w:lvl w:ilvl="4">
      <w:start w:val="0"/>
      <w:numFmt w:val="bullet"/>
      <w:lvlText w:val="•"/>
      <w:lvlJc w:val="left"/>
      <w:pPr>
        <w:ind w:left="917" w:hanging="183"/>
      </w:pPr>
      <w:rPr>
        <w:rFonts w:hint="default"/>
        <w:lang w:val="ru-RU" w:eastAsia="en-US" w:bidi="ar-SA"/>
      </w:rPr>
    </w:lvl>
    <w:lvl w:ilvl="5">
      <w:start w:val="0"/>
      <w:numFmt w:val="bullet"/>
      <w:lvlText w:val="•"/>
      <w:lvlJc w:val="left"/>
      <w:pPr>
        <w:ind w:left="1071" w:hanging="183"/>
      </w:pPr>
      <w:rPr>
        <w:rFonts w:hint="default"/>
        <w:lang w:val="ru-RU" w:eastAsia="en-US" w:bidi="ar-SA"/>
      </w:rPr>
    </w:lvl>
    <w:lvl w:ilvl="6">
      <w:start w:val="0"/>
      <w:numFmt w:val="bullet"/>
      <w:lvlText w:val="•"/>
      <w:lvlJc w:val="left"/>
      <w:pPr>
        <w:ind w:left="1225" w:hanging="183"/>
      </w:pPr>
      <w:rPr>
        <w:rFonts w:hint="default"/>
        <w:lang w:val="ru-RU" w:eastAsia="en-US" w:bidi="ar-SA"/>
      </w:rPr>
    </w:lvl>
    <w:lvl w:ilvl="7">
      <w:start w:val="0"/>
      <w:numFmt w:val="bullet"/>
      <w:lvlText w:val="•"/>
      <w:lvlJc w:val="left"/>
      <w:pPr>
        <w:ind w:left="1380" w:hanging="183"/>
      </w:pPr>
      <w:rPr>
        <w:rFonts w:hint="default"/>
        <w:lang w:val="ru-RU" w:eastAsia="en-US" w:bidi="ar-SA"/>
      </w:rPr>
    </w:lvl>
    <w:lvl w:ilvl="8">
      <w:start w:val="0"/>
      <w:numFmt w:val="bullet"/>
      <w:lvlText w:val="•"/>
      <w:lvlJc w:val="left"/>
      <w:pPr>
        <w:ind w:left="1534" w:hanging="183"/>
      </w:pPr>
      <w:rPr>
        <w:rFonts w:hint="default"/>
        <w:lang w:val="ru-RU" w:eastAsia="en-US" w:bidi="ar-SA"/>
      </w:rPr>
    </w:lvl>
  </w:abstractNum>
  <w:abstractNum w:abstractNumId="19">
    <w:multiLevelType w:val="hybridMultilevel"/>
    <w:lvl w:ilvl="0">
      <w:start w:val="4"/>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4" w:hanging="183"/>
      </w:pPr>
      <w:rPr>
        <w:rFonts w:hint="default"/>
        <w:lang w:val="ru-RU" w:eastAsia="en-US" w:bidi="ar-SA"/>
      </w:rPr>
    </w:lvl>
    <w:lvl w:ilvl="2">
      <w:start w:val="0"/>
      <w:numFmt w:val="bullet"/>
      <w:lvlText w:val="•"/>
      <w:lvlJc w:val="left"/>
      <w:pPr>
        <w:ind w:left="608" w:hanging="183"/>
      </w:pPr>
      <w:rPr>
        <w:rFonts w:hint="default"/>
        <w:lang w:val="ru-RU" w:eastAsia="en-US" w:bidi="ar-SA"/>
      </w:rPr>
    </w:lvl>
    <w:lvl w:ilvl="3">
      <w:start w:val="0"/>
      <w:numFmt w:val="bullet"/>
      <w:lvlText w:val="•"/>
      <w:lvlJc w:val="left"/>
      <w:pPr>
        <w:ind w:left="762" w:hanging="183"/>
      </w:pPr>
      <w:rPr>
        <w:rFonts w:hint="default"/>
        <w:lang w:val="ru-RU" w:eastAsia="en-US" w:bidi="ar-SA"/>
      </w:rPr>
    </w:lvl>
    <w:lvl w:ilvl="4">
      <w:start w:val="0"/>
      <w:numFmt w:val="bullet"/>
      <w:lvlText w:val="•"/>
      <w:lvlJc w:val="left"/>
      <w:pPr>
        <w:ind w:left="917" w:hanging="183"/>
      </w:pPr>
      <w:rPr>
        <w:rFonts w:hint="default"/>
        <w:lang w:val="ru-RU" w:eastAsia="en-US" w:bidi="ar-SA"/>
      </w:rPr>
    </w:lvl>
    <w:lvl w:ilvl="5">
      <w:start w:val="0"/>
      <w:numFmt w:val="bullet"/>
      <w:lvlText w:val="•"/>
      <w:lvlJc w:val="left"/>
      <w:pPr>
        <w:ind w:left="1071" w:hanging="183"/>
      </w:pPr>
      <w:rPr>
        <w:rFonts w:hint="default"/>
        <w:lang w:val="ru-RU" w:eastAsia="en-US" w:bidi="ar-SA"/>
      </w:rPr>
    </w:lvl>
    <w:lvl w:ilvl="6">
      <w:start w:val="0"/>
      <w:numFmt w:val="bullet"/>
      <w:lvlText w:val="•"/>
      <w:lvlJc w:val="left"/>
      <w:pPr>
        <w:ind w:left="1225" w:hanging="183"/>
      </w:pPr>
      <w:rPr>
        <w:rFonts w:hint="default"/>
        <w:lang w:val="ru-RU" w:eastAsia="en-US" w:bidi="ar-SA"/>
      </w:rPr>
    </w:lvl>
    <w:lvl w:ilvl="7">
      <w:start w:val="0"/>
      <w:numFmt w:val="bullet"/>
      <w:lvlText w:val="•"/>
      <w:lvlJc w:val="left"/>
      <w:pPr>
        <w:ind w:left="1380" w:hanging="183"/>
      </w:pPr>
      <w:rPr>
        <w:rFonts w:hint="default"/>
        <w:lang w:val="ru-RU" w:eastAsia="en-US" w:bidi="ar-SA"/>
      </w:rPr>
    </w:lvl>
    <w:lvl w:ilvl="8">
      <w:start w:val="0"/>
      <w:numFmt w:val="bullet"/>
      <w:lvlText w:val="•"/>
      <w:lvlJc w:val="left"/>
      <w:pPr>
        <w:ind w:left="1534" w:hanging="183"/>
      </w:pPr>
      <w:rPr>
        <w:rFonts w:hint="default"/>
        <w:lang w:val="ru-RU" w:eastAsia="en-US" w:bidi="ar-SA"/>
      </w:rPr>
    </w:lvl>
  </w:abstractNum>
  <w:abstractNum w:abstractNumId="18">
    <w:multiLevelType w:val="hybridMultilevel"/>
    <w:lvl w:ilvl="0">
      <w:start w:val="3"/>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4" w:hanging="183"/>
      </w:pPr>
      <w:rPr>
        <w:rFonts w:hint="default"/>
        <w:lang w:val="ru-RU" w:eastAsia="en-US" w:bidi="ar-SA"/>
      </w:rPr>
    </w:lvl>
    <w:lvl w:ilvl="2">
      <w:start w:val="0"/>
      <w:numFmt w:val="bullet"/>
      <w:lvlText w:val="•"/>
      <w:lvlJc w:val="left"/>
      <w:pPr>
        <w:ind w:left="608" w:hanging="183"/>
      </w:pPr>
      <w:rPr>
        <w:rFonts w:hint="default"/>
        <w:lang w:val="ru-RU" w:eastAsia="en-US" w:bidi="ar-SA"/>
      </w:rPr>
    </w:lvl>
    <w:lvl w:ilvl="3">
      <w:start w:val="0"/>
      <w:numFmt w:val="bullet"/>
      <w:lvlText w:val="•"/>
      <w:lvlJc w:val="left"/>
      <w:pPr>
        <w:ind w:left="762" w:hanging="183"/>
      </w:pPr>
      <w:rPr>
        <w:rFonts w:hint="default"/>
        <w:lang w:val="ru-RU" w:eastAsia="en-US" w:bidi="ar-SA"/>
      </w:rPr>
    </w:lvl>
    <w:lvl w:ilvl="4">
      <w:start w:val="0"/>
      <w:numFmt w:val="bullet"/>
      <w:lvlText w:val="•"/>
      <w:lvlJc w:val="left"/>
      <w:pPr>
        <w:ind w:left="917" w:hanging="183"/>
      </w:pPr>
      <w:rPr>
        <w:rFonts w:hint="default"/>
        <w:lang w:val="ru-RU" w:eastAsia="en-US" w:bidi="ar-SA"/>
      </w:rPr>
    </w:lvl>
    <w:lvl w:ilvl="5">
      <w:start w:val="0"/>
      <w:numFmt w:val="bullet"/>
      <w:lvlText w:val="•"/>
      <w:lvlJc w:val="left"/>
      <w:pPr>
        <w:ind w:left="1071" w:hanging="183"/>
      </w:pPr>
      <w:rPr>
        <w:rFonts w:hint="default"/>
        <w:lang w:val="ru-RU" w:eastAsia="en-US" w:bidi="ar-SA"/>
      </w:rPr>
    </w:lvl>
    <w:lvl w:ilvl="6">
      <w:start w:val="0"/>
      <w:numFmt w:val="bullet"/>
      <w:lvlText w:val="•"/>
      <w:lvlJc w:val="left"/>
      <w:pPr>
        <w:ind w:left="1225" w:hanging="183"/>
      </w:pPr>
      <w:rPr>
        <w:rFonts w:hint="default"/>
        <w:lang w:val="ru-RU" w:eastAsia="en-US" w:bidi="ar-SA"/>
      </w:rPr>
    </w:lvl>
    <w:lvl w:ilvl="7">
      <w:start w:val="0"/>
      <w:numFmt w:val="bullet"/>
      <w:lvlText w:val="•"/>
      <w:lvlJc w:val="left"/>
      <w:pPr>
        <w:ind w:left="1380" w:hanging="183"/>
      </w:pPr>
      <w:rPr>
        <w:rFonts w:hint="default"/>
        <w:lang w:val="ru-RU" w:eastAsia="en-US" w:bidi="ar-SA"/>
      </w:rPr>
    </w:lvl>
    <w:lvl w:ilvl="8">
      <w:start w:val="0"/>
      <w:numFmt w:val="bullet"/>
      <w:lvlText w:val="•"/>
      <w:lvlJc w:val="left"/>
      <w:pPr>
        <w:ind w:left="1534" w:hanging="183"/>
      </w:pPr>
      <w:rPr>
        <w:rFonts w:hint="default"/>
        <w:lang w:val="ru-RU" w:eastAsia="en-US" w:bidi="ar-SA"/>
      </w:rPr>
    </w:lvl>
  </w:abstractNum>
  <w:abstractNum w:abstractNumId="17">
    <w:multiLevelType w:val="hybridMultilevel"/>
    <w:lvl w:ilvl="0">
      <w:start w:val="2"/>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4" w:hanging="183"/>
      </w:pPr>
      <w:rPr>
        <w:rFonts w:hint="default"/>
        <w:lang w:val="ru-RU" w:eastAsia="en-US" w:bidi="ar-SA"/>
      </w:rPr>
    </w:lvl>
    <w:lvl w:ilvl="2">
      <w:start w:val="0"/>
      <w:numFmt w:val="bullet"/>
      <w:lvlText w:val="•"/>
      <w:lvlJc w:val="left"/>
      <w:pPr>
        <w:ind w:left="608" w:hanging="183"/>
      </w:pPr>
      <w:rPr>
        <w:rFonts w:hint="default"/>
        <w:lang w:val="ru-RU" w:eastAsia="en-US" w:bidi="ar-SA"/>
      </w:rPr>
    </w:lvl>
    <w:lvl w:ilvl="3">
      <w:start w:val="0"/>
      <w:numFmt w:val="bullet"/>
      <w:lvlText w:val="•"/>
      <w:lvlJc w:val="left"/>
      <w:pPr>
        <w:ind w:left="762" w:hanging="183"/>
      </w:pPr>
      <w:rPr>
        <w:rFonts w:hint="default"/>
        <w:lang w:val="ru-RU" w:eastAsia="en-US" w:bidi="ar-SA"/>
      </w:rPr>
    </w:lvl>
    <w:lvl w:ilvl="4">
      <w:start w:val="0"/>
      <w:numFmt w:val="bullet"/>
      <w:lvlText w:val="•"/>
      <w:lvlJc w:val="left"/>
      <w:pPr>
        <w:ind w:left="917" w:hanging="183"/>
      </w:pPr>
      <w:rPr>
        <w:rFonts w:hint="default"/>
        <w:lang w:val="ru-RU" w:eastAsia="en-US" w:bidi="ar-SA"/>
      </w:rPr>
    </w:lvl>
    <w:lvl w:ilvl="5">
      <w:start w:val="0"/>
      <w:numFmt w:val="bullet"/>
      <w:lvlText w:val="•"/>
      <w:lvlJc w:val="left"/>
      <w:pPr>
        <w:ind w:left="1071" w:hanging="183"/>
      </w:pPr>
      <w:rPr>
        <w:rFonts w:hint="default"/>
        <w:lang w:val="ru-RU" w:eastAsia="en-US" w:bidi="ar-SA"/>
      </w:rPr>
    </w:lvl>
    <w:lvl w:ilvl="6">
      <w:start w:val="0"/>
      <w:numFmt w:val="bullet"/>
      <w:lvlText w:val="•"/>
      <w:lvlJc w:val="left"/>
      <w:pPr>
        <w:ind w:left="1225" w:hanging="183"/>
      </w:pPr>
      <w:rPr>
        <w:rFonts w:hint="default"/>
        <w:lang w:val="ru-RU" w:eastAsia="en-US" w:bidi="ar-SA"/>
      </w:rPr>
    </w:lvl>
    <w:lvl w:ilvl="7">
      <w:start w:val="0"/>
      <w:numFmt w:val="bullet"/>
      <w:lvlText w:val="•"/>
      <w:lvlJc w:val="left"/>
      <w:pPr>
        <w:ind w:left="1380" w:hanging="183"/>
      </w:pPr>
      <w:rPr>
        <w:rFonts w:hint="default"/>
        <w:lang w:val="ru-RU" w:eastAsia="en-US" w:bidi="ar-SA"/>
      </w:rPr>
    </w:lvl>
    <w:lvl w:ilvl="8">
      <w:start w:val="0"/>
      <w:numFmt w:val="bullet"/>
      <w:lvlText w:val="•"/>
      <w:lvlJc w:val="left"/>
      <w:pPr>
        <w:ind w:left="1534" w:hanging="183"/>
      </w:pPr>
      <w:rPr>
        <w:rFonts w:hint="default"/>
        <w:lang w:val="ru-RU" w:eastAsia="en-US" w:bidi="ar-SA"/>
      </w:rPr>
    </w:lvl>
  </w:abstractNum>
  <w:abstractNum w:abstractNumId="16">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3" w:hanging="183"/>
      </w:pPr>
      <w:rPr>
        <w:rFonts w:hint="default"/>
        <w:lang w:val="ru-RU" w:eastAsia="en-US" w:bidi="ar-SA"/>
      </w:rPr>
    </w:lvl>
    <w:lvl w:ilvl="2">
      <w:start w:val="0"/>
      <w:numFmt w:val="bullet"/>
      <w:lvlText w:val="•"/>
      <w:lvlJc w:val="left"/>
      <w:pPr>
        <w:ind w:left="606" w:hanging="183"/>
      </w:pPr>
      <w:rPr>
        <w:rFonts w:hint="default"/>
        <w:lang w:val="ru-RU" w:eastAsia="en-US" w:bidi="ar-SA"/>
      </w:rPr>
    </w:lvl>
    <w:lvl w:ilvl="3">
      <w:start w:val="0"/>
      <w:numFmt w:val="bullet"/>
      <w:lvlText w:val="•"/>
      <w:lvlJc w:val="left"/>
      <w:pPr>
        <w:ind w:left="759" w:hanging="183"/>
      </w:pPr>
      <w:rPr>
        <w:rFonts w:hint="default"/>
        <w:lang w:val="ru-RU" w:eastAsia="en-US" w:bidi="ar-SA"/>
      </w:rPr>
    </w:lvl>
    <w:lvl w:ilvl="4">
      <w:start w:val="0"/>
      <w:numFmt w:val="bullet"/>
      <w:lvlText w:val="•"/>
      <w:lvlJc w:val="left"/>
      <w:pPr>
        <w:ind w:left="913" w:hanging="183"/>
      </w:pPr>
      <w:rPr>
        <w:rFonts w:hint="default"/>
        <w:lang w:val="ru-RU" w:eastAsia="en-US" w:bidi="ar-SA"/>
      </w:rPr>
    </w:lvl>
    <w:lvl w:ilvl="5">
      <w:start w:val="0"/>
      <w:numFmt w:val="bullet"/>
      <w:lvlText w:val="•"/>
      <w:lvlJc w:val="left"/>
      <w:pPr>
        <w:ind w:left="1066" w:hanging="183"/>
      </w:pPr>
      <w:rPr>
        <w:rFonts w:hint="default"/>
        <w:lang w:val="ru-RU" w:eastAsia="en-US" w:bidi="ar-SA"/>
      </w:rPr>
    </w:lvl>
    <w:lvl w:ilvl="6">
      <w:start w:val="0"/>
      <w:numFmt w:val="bullet"/>
      <w:lvlText w:val="•"/>
      <w:lvlJc w:val="left"/>
      <w:pPr>
        <w:ind w:left="1219" w:hanging="183"/>
      </w:pPr>
      <w:rPr>
        <w:rFonts w:hint="default"/>
        <w:lang w:val="ru-RU" w:eastAsia="en-US" w:bidi="ar-SA"/>
      </w:rPr>
    </w:lvl>
    <w:lvl w:ilvl="7">
      <w:start w:val="0"/>
      <w:numFmt w:val="bullet"/>
      <w:lvlText w:val="•"/>
      <w:lvlJc w:val="left"/>
      <w:pPr>
        <w:ind w:left="1373" w:hanging="183"/>
      </w:pPr>
      <w:rPr>
        <w:rFonts w:hint="default"/>
        <w:lang w:val="ru-RU" w:eastAsia="en-US" w:bidi="ar-SA"/>
      </w:rPr>
    </w:lvl>
    <w:lvl w:ilvl="8">
      <w:start w:val="0"/>
      <w:numFmt w:val="bullet"/>
      <w:lvlText w:val="•"/>
      <w:lvlJc w:val="left"/>
      <w:pPr>
        <w:ind w:left="1526" w:hanging="183"/>
      </w:pPr>
      <w:rPr>
        <w:rFonts w:hint="default"/>
        <w:lang w:val="ru-RU" w:eastAsia="en-US" w:bidi="ar-SA"/>
      </w:rPr>
    </w:lvl>
  </w:abstractNum>
  <w:abstractNum w:abstractNumId="15">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3" w:hanging="183"/>
      </w:pPr>
      <w:rPr>
        <w:rFonts w:hint="default"/>
        <w:lang w:val="ru-RU" w:eastAsia="en-US" w:bidi="ar-SA"/>
      </w:rPr>
    </w:lvl>
    <w:lvl w:ilvl="2">
      <w:start w:val="0"/>
      <w:numFmt w:val="bullet"/>
      <w:lvlText w:val="•"/>
      <w:lvlJc w:val="left"/>
      <w:pPr>
        <w:ind w:left="606" w:hanging="183"/>
      </w:pPr>
      <w:rPr>
        <w:rFonts w:hint="default"/>
        <w:lang w:val="ru-RU" w:eastAsia="en-US" w:bidi="ar-SA"/>
      </w:rPr>
    </w:lvl>
    <w:lvl w:ilvl="3">
      <w:start w:val="0"/>
      <w:numFmt w:val="bullet"/>
      <w:lvlText w:val="•"/>
      <w:lvlJc w:val="left"/>
      <w:pPr>
        <w:ind w:left="759" w:hanging="183"/>
      </w:pPr>
      <w:rPr>
        <w:rFonts w:hint="default"/>
        <w:lang w:val="ru-RU" w:eastAsia="en-US" w:bidi="ar-SA"/>
      </w:rPr>
    </w:lvl>
    <w:lvl w:ilvl="4">
      <w:start w:val="0"/>
      <w:numFmt w:val="bullet"/>
      <w:lvlText w:val="•"/>
      <w:lvlJc w:val="left"/>
      <w:pPr>
        <w:ind w:left="913" w:hanging="183"/>
      </w:pPr>
      <w:rPr>
        <w:rFonts w:hint="default"/>
        <w:lang w:val="ru-RU" w:eastAsia="en-US" w:bidi="ar-SA"/>
      </w:rPr>
    </w:lvl>
    <w:lvl w:ilvl="5">
      <w:start w:val="0"/>
      <w:numFmt w:val="bullet"/>
      <w:lvlText w:val="•"/>
      <w:lvlJc w:val="left"/>
      <w:pPr>
        <w:ind w:left="1066" w:hanging="183"/>
      </w:pPr>
      <w:rPr>
        <w:rFonts w:hint="default"/>
        <w:lang w:val="ru-RU" w:eastAsia="en-US" w:bidi="ar-SA"/>
      </w:rPr>
    </w:lvl>
    <w:lvl w:ilvl="6">
      <w:start w:val="0"/>
      <w:numFmt w:val="bullet"/>
      <w:lvlText w:val="•"/>
      <w:lvlJc w:val="left"/>
      <w:pPr>
        <w:ind w:left="1219" w:hanging="183"/>
      </w:pPr>
      <w:rPr>
        <w:rFonts w:hint="default"/>
        <w:lang w:val="ru-RU" w:eastAsia="en-US" w:bidi="ar-SA"/>
      </w:rPr>
    </w:lvl>
    <w:lvl w:ilvl="7">
      <w:start w:val="0"/>
      <w:numFmt w:val="bullet"/>
      <w:lvlText w:val="•"/>
      <w:lvlJc w:val="left"/>
      <w:pPr>
        <w:ind w:left="1373" w:hanging="183"/>
      </w:pPr>
      <w:rPr>
        <w:rFonts w:hint="default"/>
        <w:lang w:val="ru-RU" w:eastAsia="en-US" w:bidi="ar-SA"/>
      </w:rPr>
    </w:lvl>
    <w:lvl w:ilvl="8">
      <w:start w:val="0"/>
      <w:numFmt w:val="bullet"/>
      <w:lvlText w:val="•"/>
      <w:lvlJc w:val="left"/>
      <w:pPr>
        <w:ind w:left="1526" w:hanging="183"/>
      </w:pPr>
      <w:rPr>
        <w:rFonts w:hint="default"/>
        <w:lang w:val="ru-RU" w:eastAsia="en-US" w:bidi="ar-SA"/>
      </w:rPr>
    </w:lvl>
  </w:abstractNum>
  <w:abstractNum w:abstractNumId="14">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3" w:hanging="183"/>
      </w:pPr>
      <w:rPr>
        <w:rFonts w:hint="default"/>
        <w:lang w:val="ru-RU" w:eastAsia="en-US" w:bidi="ar-SA"/>
      </w:rPr>
    </w:lvl>
    <w:lvl w:ilvl="2">
      <w:start w:val="0"/>
      <w:numFmt w:val="bullet"/>
      <w:lvlText w:val="•"/>
      <w:lvlJc w:val="left"/>
      <w:pPr>
        <w:ind w:left="606" w:hanging="183"/>
      </w:pPr>
      <w:rPr>
        <w:rFonts w:hint="default"/>
        <w:lang w:val="ru-RU" w:eastAsia="en-US" w:bidi="ar-SA"/>
      </w:rPr>
    </w:lvl>
    <w:lvl w:ilvl="3">
      <w:start w:val="0"/>
      <w:numFmt w:val="bullet"/>
      <w:lvlText w:val="•"/>
      <w:lvlJc w:val="left"/>
      <w:pPr>
        <w:ind w:left="759" w:hanging="183"/>
      </w:pPr>
      <w:rPr>
        <w:rFonts w:hint="default"/>
        <w:lang w:val="ru-RU" w:eastAsia="en-US" w:bidi="ar-SA"/>
      </w:rPr>
    </w:lvl>
    <w:lvl w:ilvl="4">
      <w:start w:val="0"/>
      <w:numFmt w:val="bullet"/>
      <w:lvlText w:val="•"/>
      <w:lvlJc w:val="left"/>
      <w:pPr>
        <w:ind w:left="913" w:hanging="183"/>
      </w:pPr>
      <w:rPr>
        <w:rFonts w:hint="default"/>
        <w:lang w:val="ru-RU" w:eastAsia="en-US" w:bidi="ar-SA"/>
      </w:rPr>
    </w:lvl>
    <w:lvl w:ilvl="5">
      <w:start w:val="0"/>
      <w:numFmt w:val="bullet"/>
      <w:lvlText w:val="•"/>
      <w:lvlJc w:val="left"/>
      <w:pPr>
        <w:ind w:left="1066" w:hanging="183"/>
      </w:pPr>
      <w:rPr>
        <w:rFonts w:hint="default"/>
        <w:lang w:val="ru-RU" w:eastAsia="en-US" w:bidi="ar-SA"/>
      </w:rPr>
    </w:lvl>
    <w:lvl w:ilvl="6">
      <w:start w:val="0"/>
      <w:numFmt w:val="bullet"/>
      <w:lvlText w:val="•"/>
      <w:lvlJc w:val="left"/>
      <w:pPr>
        <w:ind w:left="1219" w:hanging="183"/>
      </w:pPr>
      <w:rPr>
        <w:rFonts w:hint="default"/>
        <w:lang w:val="ru-RU" w:eastAsia="en-US" w:bidi="ar-SA"/>
      </w:rPr>
    </w:lvl>
    <w:lvl w:ilvl="7">
      <w:start w:val="0"/>
      <w:numFmt w:val="bullet"/>
      <w:lvlText w:val="•"/>
      <w:lvlJc w:val="left"/>
      <w:pPr>
        <w:ind w:left="1373" w:hanging="183"/>
      </w:pPr>
      <w:rPr>
        <w:rFonts w:hint="default"/>
        <w:lang w:val="ru-RU" w:eastAsia="en-US" w:bidi="ar-SA"/>
      </w:rPr>
    </w:lvl>
    <w:lvl w:ilvl="8">
      <w:start w:val="0"/>
      <w:numFmt w:val="bullet"/>
      <w:lvlText w:val="•"/>
      <w:lvlJc w:val="left"/>
      <w:pPr>
        <w:ind w:left="1526" w:hanging="183"/>
      </w:pPr>
      <w:rPr>
        <w:rFonts w:hint="default"/>
        <w:lang w:val="ru-RU" w:eastAsia="en-US" w:bidi="ar-SA"/>
      </w:rPr>
    </w:lvl>
  </w:abstractNum>
  <w:abstractNum w:abstractNumId="13">
    <w:multiLevelType w:val="hybridMultilevel"/>
    <w:lvl w:ilvl="0">
      <w:start w:val="0"/>
      <w:numFmt w:val="decimal"/>
      <w:lvlText w:val="%1"/>
      <w:lvlJc w:val="left"/>
      <w:pPr>
        <w:ind w:left="293" w:hanging="183"/>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453" w:hanging="183"/>
      </w:pPr>
      <w:rPr>
        <w:rFonts w:hint="default"/>
        <w:lang w:val="ru-RU" w:eastAsia="en-US" w:bidi="ar-SA"/>
      </w:rPr>
    </w:lvl>
    <w:lvl w:ilvl="2">
      <w:start w:val="0"/>
      <w:numFmt w:val="bullet"/>
      <w:lvlText w:val="•"/>
      <w:lvlJc w:val="left"/>
      <w:pPr>
        <w:ind w:left="606" w:hanging="183"/>
      </w:pPr>
      <w:rPr>
        <w:rFonts w:hint="default"/>
        <w:lang w:val="ru-RU" w:eastAsia="en-US" w:bidi="ar-SA"/>
      </w:rPr>
    </w:lvl>
    <w:lvl w:ilvl="3">
      <w:start w:val="0"/>
      <w:numFmt w:val="bullet"/>
      <w:lvlText w:val="•"/>
      <w:lvlJc w:val="left"/>
      <w:pPr>
        <w:ind w:left="759" w:hanging="183"/>
      </w:pPr>
      <w:rPr>
        <w:rFonts w:hint="default"/>
        <w:lang w:val="ru-RU" w:eastAsia="en-US" w:bidi="ar-SA"/>
      </w:rPr>
    </w:lvl>
    <w:lvl w:ilvl="4">
      <w:start w:val="0"/>
      <w:numFmt w:val="bullet"/>
      <w:lvlText w:val="•"/>
      <w:lvlJc w:val="left"/>
      <w:pPr>
        <w:ind w:left="913" w:hanging="183"/>
      </w:pPr>
      <w:rPr>
        <w:rFonts w:hint="default"/>
        <w:lang w:val="ru-RU" w:eastAsia="en-US" w:bidi="ar-SA"/>
      </w:rPr>
    </w:lvl>
    <w:lvl w:ilvl="5">
      <w:start w:val="0"/>
      <w:numFmt w:val="bullet"/>
      <w:lvlText w:val="•"/>
      <w:lvlJc w:val="left"/>
      <w:pPr>
        <w:ind w:left="1066" w:hanging="183"/>
      </w:pPr>
      <w:rPr>
        <w:rFonts w:hint="default"/>
        <w:lang w:val="ru-RU" w:eastAsia="en-US" w:bidi="ar-SA"/>
      </w:rPr>
    </w:lvl>
    <w:lvl w:ilvl="6">
      <w:start w:val="0"/>
      <w:numFmt w:val="bullet"/>
      <w:lvlText w:val="•"/>
      <w:lvlJc w:val="left"/>
      <w:pPr>
        <w:ind w:left="1219" w:hanging="183"/>
      </w:pPr>
      <w:rPr>
        <w:rFonts w:hint="default"/>
        <w:lang w:val="ru-RU" w:eastAsia="en-US" w:bidi="ar-SA"/>
      </w:rPr>
    </w:lvl>
    <w:lvl w:ilvl="7">
      <w:start w:val="0"/>
      <w:numFmt w:val="bullet"/>
      <w:lvlText w:val="•"/>
      <w:lvlJc w:val="left"/>
      <w:pPr>
        <w:ind w:left="1373" w:hanging="183"/>
      </w:pPr>
      <w:rPr>
        <w:rFonts w:hint="default"/>
        <w:lang w:val="ru-RU" w:eastAsia="en-US" w:bidi="ar-SA"/>
      </w:rPr>
    </w:lvl>
    <w:lvl w:ilvl="8">
      <w:start w:val="0"/>
      <w:numFmt w:val="bullet"/>
      <w:lvlText w:val="•"/>
      <w:lvlJc w:val="left"/>
      <w:pPr>
        <w:ind w:left="1526" w:hanging="183"/>
      </w:pPr>
      <w:rPr>
        <w:rFonts w:hint="default"/>
        <w:lang w:val="ru-RU" w:eastAsia="en-US" w:bidi="ar-SA"/>
      </w:rPr>
    </w:lvl>
  </w:abstractNum>
  <w:abstractNum w:abstractNumId="12">
    <w:multiLevelType w:val="hybridMultilevel"/>
    <w:lvl w:ilvl="0">
      <w:start w:val="1"/>
      <w:numFmt w:val="decimal"/>
      <w:lvlText w:val="%1."/>
      <w:lvlJc w:val="left"/>
      <w:pPr>
        <w:ind w:left="1446" w:hanging="423"/>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2304" w:hanging="423"/>
      </w:pPr>
      <w:rPr>
        <w:rFonts w:hint="default"/>
        <w:lang w:val="ru-RU" w:eastAsia="en-US" w:bidi="ar-SA"/>
      </w:rPr>
    </w:lvl>
    <w:lvl w:ilvl="2">
      <w:start w:val="0"/>
      <w:numFmt w:val="bullet"/>
      <w:lvlText w:val="•"/>
      <w:lvlJc w:val="left"/>
      <w:pPr>
        <w:ind w:left="3168" w:hanging="423"/>
      </w:pPr>
      <w:rPr>
        <w:rFonts w:hint="default"/>
        <w:lang w:val="ru-RU" w:eastAsia="en-US" w:bidi="ar-SA"/>
      </w:rPr>
    </w:lvl>
    <w:lvl w:ilvl="3">
      <w:start w:val="0"/>
      <w:numFmt w:val="bullet"/>
      <w:lvlText w:val="•"/>
      <w:lvlJc w:val="left"/>
      <w:pPr>
        <w:ind w:left="4033" w:hanging="423"/>
      </w:pPr>
      <w:rPr>
        <w:rFonts w:hint="default"/>
        <w:lang w:val="ru-RU" w:eastAsia="en-US" w:bidi="ar-SA"/>
      </w:rPr>
    </w:lvl>
    <w:lvl w:ilvl="4">
      <w:start w:val="0"/>
      <w:numFmt w:val="bullet"/>
      <w:lvlText w:val="•"/>
      <w:lvlJc w:val="left"/>
      <w:pPr>
        <w:ind w:left="4897" w:hanging="423"/>
      </w:pPr>
      <w:rPr>
        <w:rFonts w:hint="default"/>
        <w:lang w:val="ru-RU" w:eastAsia="en-US" w:bidi="ar-SA"/>
      </w:rPr>
    </w:lvl>
    <w:lvl w:ilvl="5">
      <w:start w:val="0"/>
      <w:numFmt w:val="bullet"/>
      <w:lvlText w:val="•"/>
      <w:lvlJc w:val="left"/>
      <w:pPr>
        <w:ind w:left="5762" w:hanging="423"/>
      </w:pPr>
      <w:rPr>
        <w:rFonts w:hint="default"/>
        <w:lang w:val="ru-RU" w:eastAsia="en-US" w:bidi="ar-SA"/>
      </w:rPr>
    </w:lvl>
    <w:lvl w:ilvl="6">
      <w:start w:val="0"/>
      <w:numFmt w:val="bullet"/>
      <w:lvlText w:val="•"/>
      <w:lvlJc w:val="left"/>
      <w:pPr>
        <w:ind w:left="6626" w:hanging="423"/>
      </w:pPr>
      <w:rPr>
        <w:rFonts w:hint="default"/>
        <w:lang w:val="ru-RU" w:eastAsia="en-US" w:bidi="ar-SA"/>
      </w:rPr>
    </w:lvl>
    <w:lvl w:ilvl="7">
      <w:start w:val="0"/>
      <w:numFmt w:val="bullet"/>
      <w:lvlText w:val="•"/>
      <w:lvlJc w:val="left"/>
      <w:pPr>
        <w:ind w:left="7490" w:hanging="423"/>
      </w:pPr>
      <w:rPr>
        <w:rFonts w:hint="default"/>
        <w:lang w:val="ru-RU" w:eastAsia="en-US" w:bidi="ar-SA"/>
      </w:rPr>
    </w:lvl>
    <w:lvl w:ilvl="8">
      <w:start w:val="0"/>
      <w:numFmt w:val="bullet"/>
      <w:lvlText w:val="•"/>
      <w:lvlJc w:val="left"/>
      <w:pPr>
        <w:ind w:left="8355" w:hanging="423"/>
      </w:pPr>
      <w:rPr>
        <w:rFonts w:hint="default"/>
        <w:lang w:val="ru-RU" w:eastAsia="en-US" w:bidi="ar-SA"/>
      </w:rPr>
    </w:lvl>
  </w:abstractNum>
  <w:abstractNum w:abstractNumId="11">
    <w:multiLevelType w:val="hybridMultilevel"/>
    <w:lvl w:ilvl="0">
      <w:start w:val="1"/>
      <w:numFmt w:val="decimal"/>
      <w:lvlText w:val="%1."/>
      <w:lvlJc w:val="left"/>
      <w:pPr>
        <w:ind w:left="1307" w:hanging="284"/>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2178" w:hanging="284"/>
      </w:pPr>
      <w:rPr>
        <w:rFonts w:hint="default"/>
        <w:lang w:val="ru-RU" w:eastAsia="en-US" w:bidi="ar-SA"/>
      </w:rPr>
    </w:lvl>
    <w:lvl w:ilvl="2">
      <w:start w:val="0"/>
      <w:numFmt w:val="bullet"/>
      <w:lvlText w:val="•"/>
      <w:lvlJc w:val="left"/>
      <w:pPr>
        <w:ind w:left="3056" w:hanging="284"/>
      </w:pPr>
      <w:rPr>
        <w:rFonts w:hint="default"/>
        <w:lang w:val="ru-RU" w:eastAsia="en-US" w:bidi="ar-SA"/>
      </w:rPr>
    </w:lvl>
    <w:lvl w:ilvl="3">
      <w:start w:val="0"/>
      <w:numFmt w:val="bullet"/>
      <w:lvlText w:val="•"/>
      <w:lvlJc w:val="left"/>
      <w:pPr>
        <w:ind w:left="3935" w:hanging="284"/>
      </w:pPr>
      <w:rPr>
        <w:rFonts w:hint="default"/>
        <w:lang w:val="ru-RU" w:eastAsia="en-US" w:bidi="ar-SA"/>
      </w:rPr>
    </w:lvl>
    <w:lvl w:ilvl="4">
      <w:start w:val="0"/>
      <w:numFmt w:val="bullet"/>
      <w:lvlText w:val="•"/>
      <w:lvlJc w:val="left"/>
      <w:pPr>
        <w:ind w:left="4813" w:hanging="284"/>
      </w:pPr>
      <w:rPr>
        <w:rFonts w:hint="default"/>
        <w:lang w:val="ru-RU" w:eastAsia="en-US" w:bidi="ar-SA"/>
      </w:rPr>
    </w:lvl>
    <w:lvl w:ilvl="5">
      <w:start w:val="0"/>
      <w:numFmt w:val="bullet"/>
      <w:lvlText w:val="•"/>
      <w:lvlJc w:val="left"/>
      <w:pPr>
        <w:ind w:left="5692" w:hanging="284"/>
      </w:pPr>
      <w:rPr>
        <w:rFonts w:hint="default"/>
        <w:lang w:val="ru-RU" w:eastAsia="en-US" w:bidi="ar-SA"/>
      </w:rPr>
    </w:lvl>
    <w:lvl w:ilvl="6">
      <w:start w:val="0"/>
      <w:numFmt w:val="bullet"/>
      <w:lvlText w:val="•"/>
      <w:lvlJc w:val="left"/>
      <w:pPr>
        <w:ind w:left="6570" w:hanging="284"/>
      </w:pPr>
      <w:rPr>
        <w:rFonts w:hint="default"/>
        <w:lang w:val="ru-RU" w:eastAsia="en-US" w:bidi="ar-SA"/>
      </w:rPr>
    </w:lvl>
    <w:lvl w:ilvl="7">
      <w:start w:val="0"/>
      <w:numFmt w:val="bullet"/>
      <w:lvlText w:val="•"/>
      <w:lvlJc w:val="left"/>
      <w:pPr>
        <w:ind w:left="7448" w:hanging="284"/>
      </w:pPr>
      <w:rPr>
        <w:rFonts w:hint="default"/>
        <w:lang w:val="ru-RU" w:eastAsia="en-US" w:bidi="ar-SA"/>
      </w:rPr>
    </w:lvl>
    <w:lvl w:ilvl="8">
      <w:start w:val="0"/>
      <w:numFmt w:val="bullet"/>
      <w:lvlText w:val="•"/>
      <w:lvlJc w:val="left"/>
      <w:pPr>
        <w:ind w:left="8327" w:hanging="284"/>
      </w:pPr>
      <w:rPr>
        <w:rFonts w:hint="default"/>
        <w:lang w:val="ru-RU" w:eastAsia="en-US" w:bidi="ar-SA"/>
      </w:rPr>
    </w:lvl>
  </w:abstractNum>
  <w:abstractNum w:abstractNumId="10">
    <w:multiLevelType w:val="hybridMultilevel"/>
    <w:lvl w:ilvl="0">
      <w:start w:val="0"/>
      <w:numFmt w:val="bullet"/>
      <w:lvlText w:val="-"/>
      <w:lvlJc w:val="left"/>
      <w:pPr>
        <w:ind w:left="1446" w:hanging="423"/>
      </w:pPr>
      <w:rPr>
        <w:rFonts w:hint="default" w:ascii="Courier New" w:hAnsi="Courier New" w:eastAsia="Courier New" w:cs="Courier New"/>
        <w:w w:val="99"/>
        <w:sz w:val="28"/>
        <w:szCs w:val="28"/>
        <w:lang w:val="ru-RU" w:eastAsia="en-US" w:bidi="ar-SA"/>
      </w:rPr>
    </w:lvl>
    <w:lvl w:ilvl="1">
      <w:start w:val="0"/>
      <w:numFmt w:val="bullet"/>
      <w:lvlText w:val="•"/>
      <w:lvlJc w:val="left"/>
      <w:pPr>
        <w:ind w:left="2304" w:hanging="423"/>
      </w:pPr>
      <w:rPr>
        <w:rFonts w:hint="default"/>
        <w:lang w:val="ru-RU" w:eastAsia="en-US" w:bidi="ar-SA"/>
      </w:rPr>
    </w:lvl>
    <w:lvl w:ilvl="2">
      <w:start w:val="0"/>
      <w:numFmt w:val="bullet"/>
      <w:lvlText w:val="•"/>
      <w:lvlJc w:val="left"/>
      <w:pPr>
        <w:ind w:left="3168" w:hanging="423"/>
      </w:pPr>
      <w:rPr>
        <w:rFonts w:hint="default"/>
        <w:lang w:val="ru-RU" w:eastAsia="en-US" w:bidi="ar-SA"/>
      </w:rPr>
    </w:lvl>
    <w:lvl w:ilvl="3">
      <w:start w:val="0"/>
      <w:numFmt w:val="bullet"/>
      <w:lvlText w:val="•"/>
      <w:lvlJc w:val="left"/>
      <w:pPr>
        <w:ind w:left="4033" w:hanging="423"/>
      </w:pPr>
      <w:rPr>
        <w:rFonts w:hint="default"/>
        <w:lang w:val="ru-RU" w:eastAsia="en-US" w:bidi="ar-SA"/>
      </w:rPr>
    </w:lvl>
    <w:lvl w:ilvl="4">
      <w:start w:val="0"/>
      <w:numFmt w:val="bullet"/>
      <w:lvlText w:val="•"/>
      <w:lvlJc w:val="left"/>
      <w:pPr>
        <w:ind w:left="4897" w:hanging="423"/>
      </w:pPr>
      <w:rPr>
        <w:rFonts w:hint="default"/>
        <w:lang w:val="ru-RU" w:eastAsia="en-US" w:bidi="ar-SA"/>
      </w:rPr>
    </w:lvl>
    <w:lvl w:ilvl="5">
      <w:start w:val="0"/>
      <w:numFmt w:val="bullet"/>
      <w:lvlText w:val="•"/>
      <w:lvlJc w:val="left"/>
      <w:pPr>
        <w:ind w:left="5762" w:hanging="423"/>
      </w:pPr>
      <w:rPr>
        <w:rFonts w:hint="default"/>
        <w:lang w:val="ru-RU" w:eastAsia="en-US" w:bidi="ar-SA"/>
      </w:rPr>
    </w:lvl>
    <w:lvl w:ilvl="6">
      <w:start w:val="0"/>
      <w:numFmt w:val="bullet"/>
      <w:lvlText w:val="•"/>
      <w:lvlJc w:val="left"/>
      <w:pPr>
        <w:ind w:left="6626" w:hanging="423"/>
      </w:pPr>
      <w:rPr>
        <w:rFonts w:hint="default"/>
        <w:lang w:val="ru-RU" w:eastAsia="en-US" w:bidi="ar-SA"/>
      </w:rPr>
    </w:lvl>
    <w:lvl w:ilvl="7">
      <w:start w:val="0"/>
      <w:numFmt w:val="bullet"/>
      <w:lvlText w:val="•"/>
      <w:lvlJc w:val="left"/>
      <w:pPr>
        <w:ind w:left="7490" w:hanging="423"/>
      </w:pPr>
      <w:rPr>
        <w:rFonts w:hint="default"/>
        <w:lang w:val="ru-RU" w:eastAsia="en-US" w:bidi="ar-SA"/>
      </w:rPr>
    </w:lvl>
    <w:lvl w:ilvl="8">
      <w:start w:val="0"/>
      <w:numFmt w:val="bullet"/>
      <w:lvlText w:val="•"/>
      <w:lvlJc w:val="left"/>
      <w:pPr>
        <w:ind w:left="8355" w:hanging="423"/>
      </w:pPr>
      <w:rPr>
        <w:rFonts w:hint="default"/>
        <w:lang w:val="ru-RU" w:eastAsia="en-US" w:bidi="ar-SA"/>
      </w:rPr>
    </w:lvl>
  </w:abstractNum>
  <w:abstractNum w:abstractNumId="9">
    <w:multiLevelType w:val="hybridMultilevel"/>
    <w:lvl w:ilvl="0">
      <w:start w:val="4"/>
      <w:numFmt w:val="decimal"/>
      <w:lvlText w:val="%1"/>
      <w:lvlJc w:val="left"/>
      <w:pPr>
        <w:ind w:left="807" w:hanging="495"/>
        <w:jc w:val="left"/>
      </w:pPr>
      <w:rPr>
        <w:rFonts w:hint="default"/>
        <w:lang w:val="ru-RU" w:eastAsia="en-US" w:bidi="ar-SA"/>
      </w:rPr>
    </w:lvl>
    <w:lvl w:ilvl="1">
      <w:start w:val="1"/>
      <w:numFmt w:val="decimal"/>
      <w:lvlText w:val="%1.%2."/>
      <w:lvlJc w:val="left"/>
      <w:pPr>
        <w:ind w:left="807" w:hanging="495"/>
        <w:jc w:val="left"/>
      </w:pPr>
      <w:rPr>
        <w:rFonts w:hint="default" w:ascii="Times New Roman" w:hAnsi="Times New Roman" w:eastAsia="Times New Roman" w:cs="Times New Roman"/>
        <w:w w:val="99"/>
        <w:sz w:val="28"/>
        <w:szCs w:val="28"/>
        <w:lang w:val="ru-RU" w:eastAsia="en-US" w:bidi="ar-SA"/>
      </w:rPr>
    </w:lvl>
    <w:lvl w:ilvl="2">
      <w:start w:val="1"/>
      <w:numFmt w:val="decimal"/>
      <w:lvlText w:val="%3."/>
      <w:lvlJc w:val="left"/>
      <w:pPr>
        <w:ind w:left="313" w:hanging="423"/>
        <w:jc w:val="left"/>
      </w:pPr>
      <w:rPr>
        <w:rFonts w:hint="default" w:ascii="Times New Roman" w:hAnsi="Times New Roman" w:eastAsia="Times New Roman" w:cs="Times New Roman"/>
        <w:w w:val="99"/>
        <w:sz w:val="28"/>
        <w:szCs w:val="28"/>
        <w:lang w:val="ru-RU" w:eastAsia="en-US" w:bidi="ar-SA"/>
      </w:rPr>
    </w:lvl>
    <w:lvl w:ilvl="3">
      <w:start w:val="0"/>
      <w:numFmt w:val="bullet"/>
      <w:lvlText w:val="•"/>
      <w:lvlJc w:val="left"/>
      <w:pPr>
        <w:ind w:left="2863" w:hanging="423"/>
      </w:pPr>
      <w:rPr>
        <w:rFonts w:hint="default"/>
        <w:lang w:val="ru-RU" w:eastAsia="en-US" w:bidi="ar-SA"/>
      </w:rPr>
    </w:lvl>
    <w:lvl w:ilvl="4">
      <w:start w:val="0"/>
      <w:numFmt w:val="bullet"/>
      <w:lvlText w:val="•"/>
      <w:lvlJc w:val="left"/>
      <w:pPr>
        <w:ind w:left="3894" w:hanging="423"/>
      </w:pPr>
      <w:rPr>
        <w:rFonts w:hint="default"/>
        <w:lang w:val="ru-RU" w:eastAsia="en-US" w:bidi="ar-SA"/>
      </w:rPr>
    </w:lvl>
    <w:lvl w:ilvl="5">
      <w:start w:val="0"/>
      <w:numFmt w:val="bullet"/>
      <w:lvlText w:val="•"/>
      <w:lvlJc w:val="left"/>
      <w:pPr>
        <w:ind w:left="4926" w:hanging="423"/>
      </w:pPr>
      <w:rPr>
        <w:rFonts w:hint="default"/>
        <w:lang w:val="ru-RU" w:eastAsia="en-US" w:bidi="ar-SA"/>
      </w:rPr>
    </w:lvl>
    <w:lvl w:ilvl="6">
      <w:start w:val="0"/>
      <w:numFmt w:val="bullet"/>
      <w:lvlText w:val="•"/>
      <w:lvlJc w:val="left"/>
      <w:pPr>
        <w:ind w:left="5957" w:hanging="423"/>
      </w:pPr>
      <w:rPr>
        <w:rFonts w:hint="default"/>
        <w:lang w:val="ru-RU" w:eastAsia="en-US" w:bidi="ar-SA"/>
      </w:rPr>
    </w:lvl>
    <w:lvl w:ilvl="7">
      <w:start w:val="0"/>
      <w:numFmt w:val="bullet"/>
      <w:lvlText w:val="•"/>
      <w:lvlJc w:val="left"/>
      <w:pPr>
        <w:ind w:left="6989" w:hanging="423"/>
      </w:pPr>
      <w:rPr>
        <w:rFonts w:hint="default"/>
        <w:lang w:val="ru-RU" w:eastAsia="en-US" w:bidi="ar-SA"/>
      </w:rPr>
    </w:lvl>
    <w:lvl w:ilvl="8">
      <w:start w:val="0"/>
      <w:numFmt w:val="bullet"/>
      <w:lvlText w:val="•"/>
      <w:lvlJc w:val="left"/>
      <w:pPr>
        <w:ind w:left="8020" w:hanging="423"/>
      </w:pPr>
      <w:rPr>
        <w:rFonts w:hint="default"/>
        <w:lang w:val="ru-RU" w:eastAsia="en-US" w:bidi="ar-SA"/>
      </w:rPr>
    </w:lvl>
  </w:abstractNum>
  <w:abstractNum w:abstractNumId="8">
    <w:multiLevelType w:val="hybridMultilevel"/>
    <w:lvl w:ilvl="0">
      <w:start w:val="3"/>
      <w:numFmt w:val="decimal"/>
      <w:lvlText w:val="%1"/>
      <w:lvlJc w:val="left"/>
      <w:pPr>
        <w:ind w:left="807" w:hanging="495"/>
        <w:jc w:val="left"/>
      </w:pPr>
      <w:rPr>
        <w:rFonts w:hint="default"/>
        <w:lang w:val="ru-RU" w:eastAsia="en-US" w:bidi="ar-SA"/>
      </w:rPr>
    </w:lvl>
    <w:lvl w:ilvl="1">
      <w:start w:val="1"/>
      <w:numFmt w:val="decimal"/>
      <w:lvlText w:val="%1.%2."/>
      <w:lvlJc w:val="left"/>
      <w:pPr>
        <w:ind w:left="807" w:hanging="495"/>
        <w:jc w:val="left"/>
      </w:pPr>
      <w:rPr>
        <w:rFonts w:hint="default" w:ascii="Times New Roman" w:hAnsi="Times New Roman" w:eastAsia="Times New Roman" w:cs="Times New Roman"/>
        <w:w w:val="99"/>
        <w:sz w:val="28"/>
        <w:szCs w:val="28"/>
        <w:lang w:val="ru-RU" w:eastAsia="en-US" w:bidi="ar-SA"/>
      </w:rPr>
    </w:lvl>
    <w:lvl w:ilvl="2">
      <w:start w:val="0"/>
      <w:numFmt w:val="bullet"/>
      <w:lvlText w:val="•"/>
      <w:lvlJc w:val="left"/>
      <w:pPr>
        <w:ind w:left="2656" w:hanging="495"/>
      </w:pPr>
      <w:rPr>
        <w:rFonts w:hint="default"/>
        <w:lang w:val="ru-RU" w:eastAsia="en-US" w:bidi="ar-SA"/>
      </w:rPr>
    </w:lvl>
    <w:lvl w:ilvl="3">
      <w:start w:val="0"/>
      <w:numFmt w:val="bullet"/>
      <w:lvlText w:val="•"/>
      <w:lvlJc w:val="left"/>
      <w:pPr>
        <w:ind w:left="3585" w:hanging="495"/>
      </w:pPr>
      <w:rPr>
        <w:rFonts w:hint="default"/>
        <w:lang w:val="ru-RU" w:eastAsia="en-US" w:bidi="ar-SA"/>
      </w:rPr>
    </w:lvl>
    <w:lvl w:ilvl="4">
      <w:start w:val="0"/>
      <w:numFmt w:val="bullet"/>
      <w:lvlText w:val="•"/>
      <w:lvlJc w:val="left"/>
      <w:pPr>
        <w:ind w:left="4513" w:hanging="495"/>
      </w:pPr>
      <w:rPr>
        <w:rFonts w:hint="default"/>
        <w:lang w:val="ru-RU" w:eastAsia="en-US" w:bidi="ar-SA"/>
      </w:rPr>
    </w:lvl>
    <w:lvl w:ilvl="5">
      <w:start w:val="0"/>
      <w:numFmt w:val="bullet"/>
      <w:lvlText w:val="•"/>
      <w:lvlJc w:val="left"/>
      <w:pPr>
        <w:ind w:left="5442" w:hanging="495"/>
      </w:pPr>
      <w:rPr>
        <w:rFonts w:hint="default"/>
        <w:lang w:val="ru-RU" w:eastAsia="en-US" w:bidi="ar-SA"/>
      </w:rPr>
    </w:lvl>
    <w:lvl w:ilvl="6">
      <w:start w:val="0"/>
      <w:numFmt w:val="bullet"/>
      <w:lvlText w:val="•"/>
      <w:lvlJc w:val="left"/>
      <w:pPr>
        <w:ind w:left="6370" w:hanging="495"/>
      </w:pPr>
      <w:rPr>
        <w:rFonts w:hint="default"/>
        <w:lang w:val="ru-RU" w:eastAsia="en-US" w:bidi="ar-SA"/>
      </w:rPr>
    </w:lvl>
    <w:lvl w:ilvl="7">
      <w:start w:val="0"/>
      <w:numFmt w:val="bullet"/>
      <w:lvlText w:val="•"/>
      <w:lvlJc w:val="left"/>
      <w:pPr>
        <w:ind w:left="7298" w:hanging="495"/>
      </w:pPr>
      <w:rPr>
        <w:rFonts w:hint="default"/>
        <w:lang w:val="ru-RU" w:eastAsia="en-US" w:bidi="ar-SA"/>
      </w:rPr>
    </w:lvl>
    <w:lvl w:ilvl="8">
      <w:start w:val="0"/>
      <w:numFmt w:val="bullet"/>
      <w:lvlText w:val="•"/>
      <w:lvlJc w:val="left"/>
      <w:pPr>
        <w:ind w:left="8227" w:hanging="495"/>
      </w:pPr>
      <w:rPr>
        <w:rFonts w:hint="default"/>
        <w:lang w:val="ru-RU" w:eastAsia="en-US" w:bidi="ar-SA"/>
      </w:rPr>
    </w:lvl>
  </w:abstractNum>
  <w:abstractNum w:abstractNumId="7">
    <w:multiLevelType w:val="hybridMultilevel"/>
    <w:lvl w:ilvl="0">
      <w:start w:val="2"/>
      <w:numFmt w:val="decimal"/>
      <w:lvlText w:val="%1"/>
      <w:lvlJc w:val="left"/>
      <w:pPr>
        <w:ind w:left="313" w:hanging="495"/>
        <w:jc w:val="left"/>
      </w:pPr>
      <w:rPr>
        <w:rFonts w:hint="default"/>
        <w:lang w:val="ru-RU" w:eastAsia="en-US" w:bidi="ar-SA"/>
      </w:rPr>
    </w:lvl>
    <w:lvl w:ilvl="1">
      <w:start w:val="1"/>
      <w:numFmt w:val="decimal"/>
      <w:lvlText w:val="%1.%2."/>
      <w:lvlJc w:val="left"/>
      <w:pPr>
        <w:ind w:left="313" w:hanging="495"/>
        <w:jc w:val="left"/>
      </w:pPr>
      <w:rPr>
        <w:rFonts w:hint="default" w:ascii="Times New Roman" w:hAnsi="Times New Roman" w:eastAsia="Times New Roman" w:cs="Times New Roman"/>
        <w:w w:val="99"/>
        <w:sz w:val="28"/>
        <w:szCs w:val="28"/>
        <w:lang w:val="ru-RU" w:eastAsia="en-US" w:bidi="ar-SA"/>
      </w:rPr>
    </w:lvl>
    <w:lvl w:ilvl="2">
      <w:start w:val="0"/>
      <w:numFmt w:val="bullet"/>
      <w:lvlText w:val="•"/>
      <w:lvlJc w:val="left"/>
      <w:pPr>
        <w:ind w:left="2272" w:hanging="495"/>
      </w:pPr>
      <w:rPr>
        <w:rFonts w:hint="default"/>
        <w:lang w:val="ru-RU" w:eastAsia="en-US" w:bidi="ar-SA"/>
      </w:rPr>
    </w:lvl>
    <w:lvl w:ilvl="3">
      <w:start w:val="0"/>
      <w:numFmt w:val="bullet"/>
      <w:lvlText w:val="•"/>
      <w:lvlJc w:val="left"/>
      <w:pPr>
        <w:ind w:left="3249" w:hanging="495"/>
      </w:pPr>
      <w:rPr>
        <w:rFonts w:hint="default"/>
        <w:lang w:val="ru-RU" w:eastAsia="en-US" w:bidi="ar-SA"/>
      </w:rPr>
    </w:lvl>
    <w:lvl w:ilvl="4">
      <w:start w:val="0"/>
      <w:numFmt w:val="bullet"/>
      <w:lvlText w:val="•"/>
      <w:lvlJc w:val="left"/>
      <w:pPr>
        <w:ind w:left="4225" w:hanging="495"/>
      </w:pPr>
      <w:rPr>
        <w:rFonts w:hint="default"/>
        <w:lang w:val="ru-RU" w:eastAsia="en-US" w:bidi="ar-SA"/>
      </w:rPr>
    </w:lvl>
    <w:lvl w:ilvl="5">
      <w:start w:val="0"/>
      <w:numFmt w:val="bullet"/>
      <w:lvlText w:val="•"/>
      <w:lvlJc w:val="left"/>
      <w:pPr>
        <w:ind w:left="5202" w:hanging="495"/>
      </w:pPr>
      <w:rPr>
        <w:rFonts w:hint="default"/>
        <w:lang w:val="ru-RU" w:eastAsia="en-US" w:bidi="ar-SA"/>
      </w:rPr>
    </w:lvl>
    <w:lvl w:ilvl="6">
      <w:start w:val="0"/>
      <w:numFmt w:val="bullet"/>
      <w:lvlText w:val="•"/>
      <w:lvlJc w:val="left"/>
      <w:pPr>
        <w:ind w:left="6178" w:hanging="495"/>
      </w:pPr>
      <w:rPr>
        <w:rFonts w:hint="default"/>
        <w:lang w:val="ru-RU" w:eastAsia="en-US" w:bidi="ar-SA"/>
      </w:rPr>
    </w:lvl>
    <w:lvl w:ilvl="7">
      <w:start w:val="0"/>
      <w:numFmt w:val="bullet"/>
      <w:lvlText w:val="•"/>
      <w:lvlJc w:val="left"/>
      <w:pPr>
        <w:ind w:left="7154" w:hanging="495"/>
      </w:pPr>
      <w:rPr>
        <w:rFonts w:hint="default"/>
        <w:lang w:val="ru-RU" w:eastAsia="en-US" w:bidi="ar-SA"/>
      </w:rPr>
    </w:lvl>
    <w:lvl w:ilvl="8">
      <w:start w:val="0"/>
      <w:numFmt w:val="bullet"/>
      <w:lvlText w:val="•"/>
      <w:lvlJc w:val="left"/>
      <w:pPr>
        <w:ind w:left="8131" w:hanging="495"/>
      </w:pPr>
      <w:rPr>
        <w:rFonts w:hint="default"/>
        <w:lang w:val="ru-RU" w:eastAsia="en-US" w:bidi="ar-SA"/>
      </w:rPr>
    </w:lvl>
  </w:abstractNum>
  <w:abstractNum w:abstractNumId="6">
    <w:multiLevelType w:val="hybridMultilevel"/>
    <w:lvl w:ilvl="0">
      <w:start w:val="1"/>
      <w:numFmt w:val="decimal"/>
      <w:lvlText w:val="%1"/>
      <w:lvlJc w:val="left"/>
      <w:pPr>
        <w:ind w:left="807" w:hanging="494"/>
        <w:jc w:val="left"/>
      </w:pPr>
      <w:rPr>
        <w:rFonts w:hint="default"/>
        <w:lang w:val="ru-RU" w:eastAsia="en-US" w:bidi="ar-SA"/>
      </w:rPr>
    </w:lvl>
    <w:lvl w:ilvl="1">
      <w:start w:val="1"/>
      <w:numFmt w:val="decimal"/>
      <w:lvlText w:val="%1.%2."/>
      <w:lvlJc w:val="left"/>
      <w:pPr>
        <w:ind w:left="807" w:hanging="494"/>
        <w:jc w:val="left"/>
      </w:pPr>
      <w:rPr>
        <w:rFonts w:hint="default" w:ascii="Times New Roman" w:hAnsi="Times New Roman" w:eastAsia="Times New Roman" w:cs="Times New Roman"/>
        <w:w w:val="99"/>
        <w:sz w:val="28"/>
        <w:szCs w:val="28"/>
        <w:lang w:val="ru-RU" w:eastAsia="en-US" w:bidi="ar-SA"/>
      </w:rPr>
    </w:lvl>
    <w:lvl w:ilvl="2">
      <w:start w:val="0"/>
      <w:numFmt w:val="bullet"/>
      <w:lvlText w:val="•"/>
      <w:lvlJc w:val="left"/>
      <w:pPr>
        <w:ind w:left="2656" w:hanging="494"/>
      </w:pPr>
      <w:rPr>
        <w:rFonts w:hint="default"/>
        <w:lang w:val="ru-RU" w:eastAsia="en-US" w:bidi="ar-SA"/>
      </w:rPr>
    </w:lvl>
    <w:lvl w:ilvl="3">
      <w:start w:val="0"/>
      <w:numFmt w:val="bullet"/>
      <w:lvlText w:val="•"/>
      <w:lvlJc w:val="left"/>
      <w:pPr>
        <w:ind w:left="3585" w:hanging="494"/>
      </w:pPr>
      <w:rPr>
        <w:rFonts w:hint="default"/>
        <w:lang w:val="ru-RU" w:eastAsia="en-US" w:bidi="ar-SA"/>
      </w:rPr>
    </w:lvl>
    <w:lvl w:ilvl="4">
      <w:start w:val="0"/>
      <w:numFmt w:val="bullet"/>
      <w:lvlText w:val="•"/>
      <w:lvlJc w:val="left"/>
      <w:pPr>
        <w:ind w:left="4513" w:hanging="494"/>
      </w:pPr>
      <w:rPr>
        <w:rFonts w:hint="default"/>
        <w:lang w:val="ru-RU" w:eastAsia="en-US" w:bidi="ar-SA"/>
      </w:rPr>
    </w:lvl>
    <w:lvl w:ilvl="5">
      <w:start w:val="0"/>
      <w:numFmt w:val="bullet"/>
      <w:lvlText w:val="•"/>
      <w:lvlJc w:val="left"/>
      <w:pPr>
        <w:ind w:left="5442" w:hanging="494"/>
      </w:pPr>
      <w:rPr>
        <w:rFonts w:hint="default"/>
        <w:lang w:val="ru-RU" w:eastAsia="en-US" w:bidi="ar-SA"/>
      </w:rPr>
    </w:lvl>
    <w:lvl w:ilvl="6">
      <w:start w:val="0"/>
      <w:numFmt w:val="bullet"/>
      <w:lvlText w:val="•"/>
      <w:lvlJc w:val="left"/>
      <w:pPr>
        <w:ind w:left="6370" w:hanging="494"/>
      </w:pPr>
      <w:rPr>
        <w:rFonts w:hint="default"/>
        <w:lang w:val="ru-RU" w:eastAsia="en-US" w:bidi="ar-SA"/>
      </w:rPr>
    </w:lvl>
    <w:lvl w:ilvl="7">
      <w:start w:val="0"/>
      <w:numFmt w:val="bullet"/>
      <w:lvlText w:val="•"/>
      <w:lvlJc w:val="left"/>
      <w:pPr>
        <w:ind w:left="7298" w:hanging="494"/>
      </w:pPr>
      <w:rPr>
        <w:rFonts w:hint="default"/>
        <w:lang w:val="ru-RU" w:eastAsia="en-US" w:bidi="ar-SA"/>
      </w:rPr>
    </w:lvl>
    <w:lvl w:ilvl="8">
      <w:start w:val="0"/>
      <w:numFmt w:val="bullet"/>
      <w:lvlText w:val="•"/>
      <w:lvlJc w:val="left"/>
      <w:pPr>
        <w:ind w:left="8227" w:hanging="494"/>
      </w:pPr>
      <w:rPr>
        <w:rFonts w:hint="default"/>
        <w:lang w:val="ru-RU" w:eastAsia="en-US" w:bidi="ar-SA"/>
      </w:rPr>
    </w:lvl>
  </w:abstractNum>
  <w:abstractNum w:abstractNumId="5">
    <w:multiLevelType w:val="hybridMultilevel"/>
    <w:lvl w:ilvl="0">
      <w:start w:val="0"/>
      <w:numFmt w:val="bullet"/>
      <w:lvlText w:val=""/>
      <w:lvlJc w:val="left"/>
      <w:pPr>
        <w:ind w:left="313" w:hanging="423"/>
      </w:pPr>
      <w:rPr>
        <w:rFonts w:hint="default" w:ascii="Symbol" w:hAnsi="Symbol" w:eastAsia="Symbol" w:cs="Symbol"/>
        <w:w w:val="99"/>
        <w:sz w:val="28"/>
        <w:szCs w:val="28"/>
        <w:lang w:val="ru-RU" w:eastAsia="en-US" w:bidi="ar-SA"/>
      </w:rPr>
    </w:lvl>
    <w:lvl w:ilvl="1">
      <w:start w:val="0"/>
      <w:numFmt w:val="bullet"/>
      <w:lvlText w:val="•"/>
      <w:lvlJc w:val="left"/>
      <w:pPr>
        <w:ind w:left="1296" w:hanging="423"/>
      </w:pPr>
      <w:rPr>
        <w:rFonts w:hint="default"/>
        <w:lang w:val="ru-RU" w:eastAsia="en-US" w:bidi="ar-SA"/>
      </w:rPr>
    </w:lvl>
    <w:lvl w:ilvl="2">
      <w:start w:val="0"/>
      <w:numFmt w:val="bullet"/>
      <w:lvlText w:val="•"/>
      <w:lvlJc w:val="left"/>
      <w:pPr>
        <w:ind w:left="2272" w:hanging="423"/>
      </w:pPr>
      <w:rPr>
        <w:rFonts w:hint="default"/>
        <w:lang w:val="ru-RU" w:eastAsia="en-US" w:bidi="ar-SA"/>
      </w:rPr>
    </w:lvl>
    <w:lvl w:ilvl="3">
      <w:start w:val="0"/>
      <w:numFmt w:val="bullet"/>
      <w:lvlText w:val="•"/>
      <w:lvlJc w:val="left"/>
      <w:pPr>
        <w:ind w:left="3249" w:hanging="423"/>
      </w:pPr>
      <w:rPr>
        <w:rFonts w:hint="default"/>
        <w:lang w:val="ru-RU" w:eastAsia="en-US" w:bidi="ar-SA"/>
      </w:rPr>
    </w:lvl>
    <w:lvl w:ilvl="4">
      <w:start w:val="0"/>
      <w:numFmt w:val="bullet"/>
      <w:lvlText w:val="•"/>
      <w:lvlJc w:val="left"/>
      <w:pPr>
        <w:ind w:left="4225" w:hanging="423"/>
      </w:pPr>
      <w:rPr>
        <w:rFonts w:hint="default"/>
        <w:lang w:val="ru-RU" w:eastAsia="en-US" w:bidi="ar-SA"/>
      </w:rPr>
    </w:lvl>
    <w:lvl w:ilvl="5">
      <w:start w:val="0"/>
      <w:numFmt w:val="bullet"/>
      <w:lvlText w:val="•"/>
      <w:lvlJc w:val="left"/>
      <w:pPr>
        <w:ind w:left="5202" w:hanging="423"/>
      </w:pPr>
      <w:rPr>
        <w:rFonts w:hint="default"/>
        <w:lang w:val="ru-RU" w:eastAsia="en-US" w:bidi="ar-SA"/>
      </w:rPr>
    </w:lvl>
    <w:lvl w:ilvl="6">
      <w:start w:val="0"/>
      <w:numFmt w:val="bullet"/>
      <w:lvlText w:val="•"/>
      <w:lvlJc w:val="left"/>
      <w:pPr>
        <w:ind w:left="6178" w:hanging="423"/>
      </w:pPr>
      <w:rPr>
        <w:rFonts w:hint="default"/>
        <w:lang w:val="ru-RU" w:eastAsia="en-US" w:bidi="ar-SA"/>
      </w:rPr>
    </w:lvl>
    <w:lvl w:ilvl="7">
      <w:start w:val="0"/>
      <w:numFmt w:val="bullet"/>
      <w:lvlText w:val="•"/>
      <w:lvlJc w:val="left"/>
      <w:pPr>
        <w:ind w:left="7154" w:hanging="423"/>
      </w:pPr>
      <w:rPr>
        <w:rFonts w:hint="default"/>
        <w:lang w:val="ru-RU" w:eastAsia="en-US" w:bidi="ar-SA"/>
      </w:rPr>
    </w:lvl>
    <w:lvl w:ilvl="8">
      <w:start w:val="0"/>
      <w:numFmt w:val="bullet"/>
      <w:lvlText w:val="•"/>
      <w:lvlJc w:val="left"/>
      <w:pPr>
        <w:ind w:left="8131" w:hanging="423"/>
      </w:pPr>
      <w:rPr>
        <w:rFonts w:hint="default"/>
        <w:lang w:val="ru-RU" w:eastAsia="en-US" w:bidi="ar-SA"/>
      </w:rPr>
    </w:lvl>
  </w:abstractNum>
  <w:abstractNum w:abstractNumId="4">
    <w:multiLevelType w:val="hybridMultilevel"/>
    <w:lvl w:ilvl="0">
      <w:start w:val="1"/>
      <w:numFmt w:val="decimal"/>
      <w:lvlText w:val="%1."/>
      <w:lvlJc w:val="left"/>
      <w:pPr>
        <w:ind w:left="313" w:hanging="438"/>
        <w:jc w:val="left"/>
      </w:pPr>
      <w:rPr>
        <w:rFonts w:hint="default" w:ascii="Times New Roman" w:hAnsi="Times New Roman" w:eastAsia="Times New Roman" w:cs="Times New Roman"/>
        <w:w w:val="99"/>
        <w:sz w:val="28"/>
        <w:szCs w:val="28"/>
        <w:lang w:val="ru-RU" w:eastAsia="en-US" w:bidi="ar-SA"/>
      </w:rPr>
    </w:lvl>
    <w:lvl w:ilvl="1">
      <w:start w:val="1"/>
      <w:numFmt w:val="decimal"/>
      <w:lvlText w:val="%2."/>
      <w:lvlJc w:val="left"/>
      <w:pPr>
        <w:ind w:left="313" w:hanging="284"/>
        <w:jc w:val="left"/>
      </w:pPr>
      <w:rPr>
        <w:rFonts w:hint="default" w:ascii="Times New Roman" w:hAnsi="Times New Roman" w:eastAsia="Times New Roman" w:cs="Times New Roman"/>
        <w:b/>
        <w:bCs/>
        <w:w w:val="99"/>
        <w:sz w:val="28"/>
        <w:szCs w:val="28"/>
        <w:lang w:val="ru-RU" w:eastAsia="en-US" w:bidi="ar-SA"/>
      </w:rPr>
    </w:lvl>
    <w:lvl w:ilvl="2">
      <w:start w:val="0"/>
      <w:numFmt w:val="bullet"/>
      <w:lvlText w:val="•"/>
      <w:lvlJc w:val="left"/>
      <w:pPr>
        <w:ind w:left="2272" w:hanging="284"/>
      </w:pPr>
      <w:rPr>
        <w:rFonts w:hint="default"/>
        <w:lang w:val="ru-RU" w:eastAsia="en-US" w:bidi="ar-SA"/>
      </w:rPr>
    </w:lvl>
    <w:lvl w:ilvl="3">
      <w:start w:val="0"/>
      <w:numFmt w:val="bullet"/>
      <w:lvlText w:val="•"/>
      <w:lvlJc w:val="left"/>
      <w:pPr>
        <w:ind w:left="3249" w:hanging="284"/>
      </w:pPr>
      <w:rPr>
        <w:rFonts w:hint="default"/>
        <w:lang w:val="ru-RU" w:eastAsia="en-US" w:bidi="ar-SA"/>
      </w:rPr>
    </w:lvl>
    <w:lvl w:ilvl="4">
      <w:start w:val="0"/>
      <w:numFmt w:val="bullet"/>
      <w:lvlText w:val="•"/>
      <w:lvlJc w:val="left"/>
      <w:pPr>
        <w:ind w:left="4225" w:hanging="284"/>
      </w:pPr>
      <w:rPr>
        <w:rFonts w:hint="default"/>
        <w:lang w:val="ru-RU" w:eastAsia="en-US" w:bidi="ar-SA"/>
      </w:rPr>
    </w:lvl>
    <w:lvl w:ilvl="5">
      <w:start w:val="0"/>
      <w:numFmt w:val="bullet"/>
      <w:lvlText w:val="•"/>
      <w:lvlJc w:val="left"/>
      <w:pPr>
        <w:ind w:left="5202" w:hanging="284"/>
      </w:pPr>
      <w:rPr>
        <w:rFonts w:hint="default"/>
        <w:lang w:val="ru-RU" w:eastAsia="en-US" w:bidi="ar-SA"/>
      </w:rPr>
    </w:lvl>
    <w:lvl w:ilvl="6">
      <w:start w:val="0"/>
      <w:numFmt w:val="bullet"/>
      <w:lvlText w:val="•"/>
      <w:lvlJc w:val="left"/>
      <w:pPr>
        <w:ind w:left="6178" w:hanging="284"/>
      </w:pPr>
      <w:rPr>
        <w:rFonts w:hint="default"/>
        <w:lang w:val="ru-RU" w:eastAsia="en-US" w:bidi="ar-SA"/>
      </w:rPr>
    </w:lvl>
    <w:lvl w:ilvl="7">
      <w:start w:val="0"/>
      <w:numFmt w:val="bullet"/>
      <w:lvlText w:val="•"/>
      <w:lvlJc w:val="left"/>
      <w:pPr>
        <w:ind w:left="7154" w:hanging="284"/>
      </w:pPr>
      <w:rPr>
        <w:rFonts w:hint="default"/>
        <w:lang w:val="ru-RU" w:eastAsia="en-US" w:bidi="ar-SA"/>
      </w:rPr>
    </w:lvl>
    <w:lvl w:ilvl="8">
      <w:start w:val="0"/>
      <w:numFmt w:val="bullet"/>
      <w:lvlText w:val="•"/>
      <w:lvlJc w:val="left"/>
      <w:pPr>
        <w:ind w:left="8131" w:hanging="284"/>
      </w:pPr>
      <w:rPr>
        <w:rFonts w:hint="default"/>
        <w:lang w:val="ru-RU" w:eastAsia="en-US" w:bidi="ar-SA"/>
      </w:rPr>
    </w:lvl>
  </w:abstractNum>
  <w:abstractNum w:abstractNumId="2">
    <w:multiLevelType w:val="hybridMultilevel"/>
    <w:lvl w:ilvl="0">
      <w:start w:val="1"/>
      <w:numFmt w:val="decimal"/>
      <w:lvlText w:val="%1."/>
      <w:lvlJc w:val="left"/>
      <w:pPr>
        <w:ind w:left="313" w:hanging="423"/>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296" w:hanging="423"/>
      </w:pPr>
      <w:rPr>
        <w:rFonts w:hint="default"/>
        <w:lang w:val="ru-RU" w:eastAsia="en-US" w:bidi="ar-SA"/>
      </w:rPr>
    </w:lvl>
    <w:lvl w:ilvl="2">
      <w:start w:val="0"/>
      <w:numFmt w:val="bullet"/>
      <w:lvlText w:val="•"/>
      <w:lvlJc w:val="left"/>
      <w:pPr>
        <w:ind w:left="2272" w:hanging="423"/>
      </w:pPr>
      <w:rPr>
        <w:rFonts w:hint="default"/>
        <w:lang w:val="ru-RU" w:eastAsia="en-US" w:bidi="ar-SA"/>
      </w:rPr>
    </w:lvl>
    <w:lvl w:ilvl="3">
      <w:start w:val="0"/>
      <w:numFmt w:val="bullet"/>
      <w:lvlText w:val="•"/>
      <w:lvlJc w:val="left"/>
      <w:pPr>
        <w:ind w:left="3249" w:hanging="423"/>
      </w:pPr>
      <w:rPr>
        <w:rFonts w:hint="default"/>
        <w:lang w:val="ru-RU" w:eastAsia="en-US" w:bidi="ar-SA"/>
      </w:rPr>
    </w:lvl>
    <w:lvl w:ilvl="4">
      <w:start w:val="0"/>
      <w:numFmt w:val="bullet"/>
      <w:lvlText w:val="•"/>
      <w:lvlJc w:val="left"/>
      <w:pPr>
        <w:ind w:left="4225" w:hanging="423"/>
      </w:pPr>
      <w:rPr>
        <w:rFonts w:hint="default"/>
        <w:lang w:val="ru-RU" w:eastAsia="en-US" w:bidi="ar-SA"/>
      </w:rPr>
    </w:lvl>
    <w:lvl w:ilvl="5">
      <w:start w:val="0"/>
      <w:numFmt w:val="bullet"/>
      <w:lvlText w:val="•"/>
      <w:lvlJc w:val="left"/>
      <w:pPr>
        <w:ind w:left="5202" w:hanging="423"/>
      </w:pPr>
      <w:rPr>
        <w:rFonts w:hint="default"/>
        <w:lang w:val="ru-RU" w:eastAsia="en-US" w:bidi="ar-SA"/>
      </w:rPr>
    </w:lvl>
    <w:lvl w:ilvl="6">
      <w:start w:val="0"/>
      <w:numFmt w:val="bullet"/>
      <w:lvlText w:val="•"/>
      <w:lvlJc w:val="left"/>
      <w:pPr>
        <w:ind w:left="6178" w:hanging="423"/>
      </w:pPr>
      <w:rPr>
        <w:rFonts w:hint="default"/>
        <w:lang w:val="ru-RU" w:eastAsia="en-US" w:bidi="ar-SA"/>
      </w:rPr>
    </w:lvl>
    <w:lvl w:ilvl="7">
      <w:start w:val="0"/>
      <w:numFmt w:val="bullet"/>
      <w:lvlText w:val="•"/>
      <w:lvlJc w:val="left"/>
      <w:pPr>
        <w:ind w:left="7154" w:hanging="423"/>
      </w:pPr>
      <w:rPr>
        <w:rFonts w:hint="default"/>
        <w:lang w:val="ru-RU" w:eastAsia="en-US" w:bidi="ar-SA"/>
      </w:rPr>
    </w:lvl>
    <w:lvl w:ilvl="8">
      <w:start w:val="0"/>
      <w:numFmt w:val="bullet"/>
      <w:lvlText w:val="•"/>
      <w:lvlJc w:val="left"/>
      <w:pPr>
        <w:ind w:left="8131" w:hanging="423"/>
      </w:pPr>
      <w:rPr>
        <w:rFonts w:hint="default"/>
        <w:lang w:val="ru-RU" w:eastAsia="en-US" w:bidi="ar-SA"/>
      </w:rPr>
    </w:lvl>
  </w:abstractNum>
  <w:abstractNum w:abstractNumId="1">
    <w:multiLevelType w:val="hybridMultilevel"/>
    <w:lvl w:ilvl="0">
      <w:start w:val="0"/>
      <w:numFmt w:val="bullet"/>
      <w:lvlText w:val=""/>
      <w:lvlJc w:val="left"/>
      <w:pPr>
        <w:ind w:left="313" w:hanging="284"/>
      </w:pPr>
      <w:rPr>
        <w:rFonts w:hint="default" w:ascii="Symbol" w:hAnsi="Symbol" w:eastAsia="Symbol" w:cs="Symbol"/>
        <w:w w:val="99"/>
        <w:sz w:val="28"/>
        <w:szCs w:val="28"/>
        <w:lang w:val="ru-RU" w:eastAsia="en-US" w:bidi="ar-SA"/>
      </w:rPr>
    </w:lvl>
    <w:lvl w:ilvl="1">
      <w:start w:val="0"/>
      <w:numFmt w:val="bullet"/>
      <w:lvlText w:val="•"/>
      <w:lvlJc w:val="left"/>
      <w:pPr>
        <w:ind w:left="1296" w:hanging="284"/>
      </w:pPr>
      <w:rPr>
        <w:rFonts w:hint="default"/>
        <w:lang w:val="ru-RU" w:eastAsia="en-US" w:bidi="ar-SA"/>
      </w:rPr>
    </w:lvl>
    <w:lvl w:ilvl="2">
      <w:start w:val="0"/>
      <w:numFmt w:val="bullet"/>
      <w:lvlText w:val="•"/>
      <w:lvlJc w:val="left"/>
      <w:pPr>
        <w:ind w:left="2272" w:hanging="284"/>
      </w:pPr>
      <w:rPr>
        <w:rFonts w:hint="default"/>
        <w:lang w:val="ru-RU" w:eastAsia="en-US" w:bidi="ar-SA"/>
      </w:rPr>
    </w:lvl>
    <w:lvl w:ilvl="3">
      <w:start w:val="0"/>
      <w:numFmt w:val="bullet"/>
      <w:lvlText w:val="•"/>
      <w:lvlJc w:val="left"/>
      <w:pPr>
        <w:ind w:left="3249" w:hanging="284"/>
      </w:pPr>
      <w:rPr>
        <w:rFonts w:hint="default"/>
        <w:lang w:val="ru-RU" w:eastAsia="en-US" w:bidi="ar-SA"/>
      </w:rPr>
    </w:lvl>
    <w:lvl w:ilvl="4">
      <w:start w:val="0"/>
      <w:numFmt w:val="bullet"/>
      <w:lvlText w:val="•"/>
      <w:lvlJc w:val="left"/>
      <w:pPr>
        <w:ind w:left="4225" w:hanging="284"/>
      </w:pPr>
      <w:rPr>
        <w:rFonts w:hint="default"/>
        <w:lang w:val="ru-RU" w:eastAsia="en-US" w:bidi="ar-SA"/>
      </w:rPr>
    </w:lvl>
    <w:lvl w:ilvl="5">
      <w:start w:val="0"/>
      <w:numFmt w:val="bullet"/>
      <w:lvlText w:val="•"/>
      <w:lvlJc w:val="left"/>
      <w:pPr>
        <w:ind w:left="5202" w:hanging="284"/>
      </w:pPr>
      <w:rPr>
        <w:rFonts w:hint="default"/>
        <w:lang w:val="ru-RU" w:eastAsia="en-US" w:bidi="ar-SA"/>
      </w:rPr>
    </w:lvl>
    <w:lvl w:ilvl="6">
      <w:start w:val="0"/>
      <w:numFmt w:val="bullet"/>
      <w:lvlText w:val="•"/>
      <w:lvlJc w:val="left"/>
      <w:pPr>
        <w:ind w:left="6178" w:hanging="284"/>
      </w:pPr>
      <w:rPr>
        <w:rFonts w:hint="default"/>
        <w:lang w:val="ru-RU" w:eastAsia="en-US" w:bidi="ar-SA"/>
      </w:rPr>
    </w:lvl>
    <w:lvl w:ilvl="7">
      <w:start w:val="0"/>
      <w:numFmt w:val="bullet"/>
      <w:lvlText w:val="•"/>
      <w:lvlJc w:val="left"/>
      <w:pPr>
        <w:ind w:left="7154" w:hanging="284"/>
      </w:pPr>
      <w:rPr>
        <w:rFonts w:hint="default"/>
        <w:lang w:val="ru-RU" w:eastAsia="en-US" w:bidi="ar-SA"/>
      </w:rPr>
    </w:lvl>
    <w:lvl w:ilvl="8">
      <w:start w:val="0"/>
      <w:numFmt w:val="bullet"/>
      <w:lvlText w:val="•"/>
      <w:lvlJc w:val="left"/>
      <w:pPr>
        <w:ind w:left="8131" w:hanging="284"/>
      </w:pPr>
      <w:rPr>
        <w:rFonts w:hint="default"/>
        <w:lang w:val="ru-RU" w:eastAsia="en-US" w:bidi="ar-SA"/>
      </w:rPr>
    </w:lvl>
  </w:abstractNum>
  <w:abstractNum w:abstractNumId="0">
    <w:multiLevelType w:val="hybridMultilevel"/>
    <w:lvl w:ilvl="0">
      <w:start w:val="1"/>
      <w:numFmt w:val="decimal"/>
      <w:lvlText w:val="%1."/>
      <w:lvlJc w:val="left"/>
      <w:pPr>
        <w:ind w:left="1023" w:hanging="284"/>
        <w:jc w:val="left"/>
      </w:pPr>
      <w:rPr>
        <w:rFonts w:hint="default" w:ascii="Times New Roman" w:hAnsi="Times New Roman" w:eastAsia="Times New Roman" w:cs="Times New Roman"/>
        <w:w w:val="99"/>
        <w:sz w:val="28"/>
        <w:szCs w:val="28"/>
        <w:lang w:val="ru-RU" w:eastAsia="en-US" w:bidi="ar-SA"/>
      </w:rPr>
    </w:lvl>
    <w:lvl w:ilvl="1">
      <w:start w:val="0"/>
      <w:numFmt w:val="bullet"/>
      <w:lvlText w:val="•"/>
      <w:lvlJc w:val="left"/>
      <w:pPr>
        <w:ind w:left="1926" w:hanging="284"/>
      </w:pPr>
      <w:rPr>
        <w:rFonts w:hint="default"/>
        <w:lang w:val="ru-RU" w:eastAsia="en-US" w:bidi="ar-SA"/>
      </w:rPr>
    </w:lvl>
    <w:lvl w:ilvl="2">
      <w:start w:val="0"/>
      <w:numFmt w:val="bullet"/>
      <w:lvlText w:val="•"/>
      <w:lvlJc w:val="left"/>
      <w:pPr>
        <w:ind w:left="2832" w:hanging="284"/>
      </w:pPr>
      <w:rPr>
        <w:rFonts w:hint="default"/>
        <w:lang w:val="ru-RU" w:eastAsia="en-US" w:bidi="ar-SA"/>
      </w:rPr>
    </w:lvl>
    <w:lvl w:ilvl="3">
      <w:start w:val="0"/>
      <w:numFmt w:val="bullet"/>
      <w:lvlText w:val="•"/>
      <w:lvlJc w:val="left"/>
      <w:pPr>
        <w:ind w:left="3739" w:hanging="284"/>
      </w:pPr>
      <w:rPr>
        <w:rFonts w:hint="default"/>
        <w:lang w:val="ru-RU" w:eastAsia="en-US" w:bidi="ar-SA"/>
      </w:rPr>
    </w:lvl>
    <w:lvl w:ilvl="4">
      <w:start w:val="0"/>
      <w:numFmt w:val="bullet"/>
      <w:lvlText w:val="•"/>
      <w:lvlJc w:val="left"/>
      <w:pPr>
        <w:ind w:left="4645" w:hanging="284"/>
      </w:pPr>
      <w:rPr>
        <w:rFonts w:hint="default"/>
        <w:lang w:val="ru-RU" w:eastAsia="en-US" w:bidi="ar-SA"/>
      </w:rPr>
    </w:lvl>
    <w:lvl w:ilvl="5">
      <w:start w:val="0"/>
      <w:numFmt w:val="bullet"/>
      <w:lvlText w:val="•"/>
      <w:lvlJc w:val="left"/>
      <w:pPr>
        <w:ind w:left="5552" w:hanging="284"/>
      </w:pPr>
      <w:rPr>
        <w:rFonts w:hint="default"/>
        <w:lang w:val="ru-RU" w:eastAsia="en-US" w:bidi="ar-SA"/>
      </w:rPr>
    </w:lvl>
    <w:lvl w:ilvl="6">
      <w:start w:val="0"/>
      <w:numFmt w:val="bullet"/>
      <w:lvlText w:val="•"/>
      <w:lvlJc w:val="left"/>
      <w:pPr>
        <w:ind w:left="6458" w:hanging="284"/>
      </w:pPr>
      <w:rPr>
        <w:rFonts w:hint="default"/>
        <w:lang w:val="ru-RU" w:eastAsia="en-US" w:bidi="ar-SA"/>
      </w:rPr>
    </w:lvl>
    <w:lvl w:ilvl="7">
      <w:start w:val="0"/>
      <w:numFmt w:val="bullet"/>
      <w:lvlText w:val="•"/>
      <w:lvlJc w:val="left"/>
      <w:pPr>
        <w:ind w:left="7364" w:hanging="284"/>
      </w:pPr>
      <w:rPr>
        <w:rFonts w:hint="default"/>
        <w:lang w:val="ru-RU" w:eastAsia="en-US" w:bidi="ar-SA"/>
      </w:rPr>
    </w:lvl>
    <w:lvl w:ilvl="8">
      <w:start w:val="0"/>
      <w:numFmt w:val="bullet"/>
      <w:lvlText w:val="•"/>
      <w:lvlJc w:val="left"/>
      <w:pPr>
        <w:ind w:left="8271" w:hanging="284"/>
      </w:pPr>
      <w:rPr>
        <w:rFonts w:hint="default"/>
        <w:lang w:val="ru-RU" w:eastAsia="en-US" w:bidi="ar-SA"/>
      </w:rPr>
    </w:lvl>
  </w:abstractNum>
  <w:num w:numId="4">
    <w:abstractNumId w:val="3"/>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313" w:firstLine="71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315"/>
      <w:jc w:val="center"/>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023"/>
      <w:jc w:val="both"/>
      <w:outlineLvl w:val="2"/>
    </w:pPr>
    <w:rPr>
      <w:rFonts w:ascii="Times New Roman" w:hAnsi="Times New Roman" w:eastAsia="Times New Roman" w:cs="Times New Roman"/>
      <w:b/>
      <w:bCs/>
      <w:i/>
      <w:sz w:val="28"/>
      <w:szCs w:val="28"/>
      <w:lang w:val="ru-RU" w:eastAsia="en-US" w:bidi="ar-SA"/>
    </w:rPr>
  </w:style>
  <w:style w:styleId="ListParagraph" w:type="paragraph">
    <w:name w:val="List Paragraph"/>
    <w:basedOn w:val="Normal"/>
    <w:uiPriority w:val="1"/>
    <w:qFormat/>
    <w:pPr>
      <w:ind w:left="313"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rg.ru/2012/12/30/obrazovanie-dok.html" TargetMode="External"/><Relationship Id="rId7" Type="http://schemas.openxmlformats.org/officeDocument/2006/relationships/hyperlink" Target="https://rg.ru/2013/11/25/doshk-standart-dok.html" TargetMode="External"/><Relationship Id="rId8" Type="http://schemas.openxmlformats.org/officeDocument/2006/relationships/hyperlink" Target="http://www.rg.ru/2013/12/18/pedagog&#226;&#8364;&#144;dok.html" TargetMode="External"/><Relationship Id="rId9" Type="http://schemas.openxmlformats.org/officeDocument/2006/relationships/hyperlink" Target="http://base.garant.ru/199499/" TargetMode="External"/><Relationship Id="rId10" Type="http://schemas.openxmlformats.org/officeDocument/2006/relationships/hyperlink" Target="http://minobr.saratov.gov.ru/docs/70/" TargetMode="External"/><Relationship Id="rId11" Type="http://schemas.openxmlformats.org/officeDocument/2006/relationships/hyperlink" Target="http://sarrcoko.ru/page/id/26"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yperlink" Target="http://dovosp.ru/insertfiles/files/VAK/2015_09/1.pdf" TargetMode="External"/><Relationship Id="rId16" Type="http://schemas.openxmlformats.org/officeDocument/2006/relationships/footer" Target="footer5.xml"/><Relationship Id="rId17" Type="http://schemas.openxmlformats.org/officeDocument/2006/relationships/hyperlink" Target="http://www.firo.ru/wp-content/uploads/2014/02/Metod_rec_POOP-FGOS-DO.pdf" TargetMode="External"/><Relationship Id="rId18" Type="http://schemas.openxmlformats.org/officeDocument/2006/relationships/hyperlink" Target="http://cyberleninka.ru/article/n/usloviya-planirovaniya-obrazovatelnogo-protsessa-v-doshkolnom-uchrezhdenii-s-gruppami-kompensiruyuschey-napravlennosti"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2020-01-26T15:34:47Z</dcterms:created>
  <dcterms:modified xsi:type="dcterms:W3CDTF">2020-01-26T15:34:47Z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Word 2016</vt:lpwstr>
  </property>
  <property fmtid="{D5CDD505-2E9C-101B-9397-08002B2CF9AE}" pid="4" name="LastSaved">
    <vt:filetime>2020-01-26T00:00:00Z</vt:filetime>
  </property>
</Properties>
</file>